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B5000C" w:rsidP="00846538">
            <w:proofErr w:type="gramStart"/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proofErr w:type="gramEnd"/>
            <w:r>
              <w:rPr>
                <w:color w:val="000080"/>
                <w:sz w:val="24"/>
                <w:szCs w:val="24"/>
              </w:rPr>
              <w:t xml:space="preserve"> 29.08.2024 № 679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065FA2" w:rsidRPr="002E51C0" w:rsidTr="00B73E74">
        <w:tc>
          <w:tcPr>
            <w:tcW w:w="4781" w:type="dxa"/>
          </w:tcPr>
          <w:p w:rsidR="00065FA2" w:rsidRPr="00961084" w:rsidRDefault="00065FA2" w:rsidP="00B73E7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</w:pPr>
          </w:p>
          <w:p w:rsidR="00065FA2" w:rsidRPr="00D61ADE" w:rsidRDefault="00065FA2" w:rsidP="00B73E7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  <w:r w:rsidRPr="001D6BE8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о порядке и условиях</w:t>
            </w:r>
            <w:r w:rsidRPr="001D6BE8">
              <w:rPr>
                <w:sz w:val="28"/>
                <w:szCs w:val="28"/>
              </w:rPr>
              <w:t xml:space="preserve"> предоставления меры социальной </w:t>
            </w:r>
            <w:r w:rsidRPr="00EC6468">
              <w:rPr>
                <w:sz w:val="28"/>
                <w:szCs w:val="28"/>
              </w:rPr>
              <w:t xml:space="preserve">поддержки </w:t>
            </w:r>
            <w:r w:rsidRPr="00307F59">
              <w:rPr>
                <w:rFonts w:eastAsia="Calibri"/>
                <w:sz w:val="28"/>
                <w:szCs w:val="28"/>
                <w:lang w:eastAsia="en-US"/>
              </w:rPr>
              <w:t>обучающихся 5 – 11-х классов общеобразовательных организаций</w:t>
            </w:r>
            <w:r w:rsidRPr="00EC6468">
              <w:rPr>
                <w:sz w:val="28"/>
                <w:szCs w:val="28"/>
              </w:rPr>
              <w:t xml:space="preserve"> из многодетных семей в виде обеспечения бесплатными горячими</w:t>
            </w:r>
            <w:r w:rsidRPr="001D6BE8">
              <w:rPr>
                <w:sz w:val="28"/>
                <w:szCs w:val="28"/>
              </w:rPr>
              <w:t xml:space="preserve"> завтраками </w:t>
            </w:r>
          </w:p>
        </w:tc>
        <w:tc>
          <w:tcPr>
            <w:tcW w:w="5213" w:type="dxa"/>
          </w:tcPr>
          <w:p w:rsidR="00065FA2" w:rsidRPr="002E51C0" w:rsidRDefault="00065FA2" w:rsidP="00B73E74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1C0">
        <w:rPr>
          <w:sz w:val="28"/>
          <w:szCs w:val="28"/>
        </w:rPr>
        <w:t xml:space="preserve">В соответствии с </w:t>
      </w:r>
      <w:hyperlink r:id="rId9">
        <w:r w:rsidRPr="002E51C0">
          <w:rPr>
            <w:sz w:val="28"/>
            <w:szCs w:val="28"/>
          </w:rPr>
          <w:t>Указом</w:t>
        </w:r>
      </w:hyperlink>
      <w:r w:rsidRPr="002E51C0">
        <w:rPr>
          <w:sz w:val="28"/>
          <w:szCs w:val="28"/>
        </w:rPr>
        <w:t xml:space="preserve"> Президента Российской Федерации от 23.01.2024 </w:t>
      </w:r>
      <w:r>
        <w:rPr>
          <w:sz w:val="28"/>
          <w:szCs w:val="28"/>
        </w:rPr>
        <w:t xml:space="preserve">      </w:t>
      </w:r>
      <w:r w:rsidRPr="002E51C0">
        <w:rPr>
          <w:sz w:val="28"/>
          <w:szCs w:val="28"/>
        </w:rPr>
        <w:t xml:space="preserve">№ 63 «О мерах социальной поддержки многодетных семей» и </w:t>
      </w:r>
      <w:r w:rsidRPr="00307F59">
        <w:rPr>
          <w:color w:val="000000"/>
          <w:sz w:val="28"/>
          <w:szCs w:val="28"/>
        </w:rPr>
        <w:t>частью 1 статьи 3 областного закона «</w:t>
      </w:r>
      <w:r>
        <w:rPr>
          <w:sz w:val="28"/>
          <w:szCs w:val="28"/>
        </w:rPr>
        <w:t xml:space="preserve">О мерах социальной поддержки многодетных семей на </w:t>
      </w:r>
      <w:r w:rsidRPr="00065FA2">
        <w:rPr>
          <w:sz w:val="28"/>
          <w:szCs w:val="28"/>
        </w:rPr>
        <w:t>территории Смоленской области»,</w:t>
      </w:r>
      <w:r w:rsidRPr="00065FA2">
        <w:rPr>
          <w:spacing w:val="-20"/>
          <w:sz w:val="28"/>
          <w:szCs w:val="28"/>
        </w:rPr>
        <w:t xml:space="preserve"> </w:t>
      </w:r>
      <w:r w:rsidRPr="00065FA2">
        <w:rPr>
          <w:sz w:val="28"/>
          <w:szCs w:val="28"/>
        </w:rPr>
        <w:t>в целях проведения</w:t>
      </w:r>
      <w:r w:rsidRPr="00065FA2">
        <w:rPr>
          <w:spacing w:val="-20"/>
          <w:sz w:val="28"/>
          <w:szCs w:val="28"/>
        </w:rPr>
        <w:t xml:space="preserve"> целенаправленной и адресной</w:t>
      </w:r>
      <w:r w:rsidRPr="002E51C0">
        <w:rPr>
          <w:sz w:val="28"/>
          <w:szCs w:val="28"/>
        </w:rPr>
        <w:t xml:space="preserve"> политики по усилению социальной поддержки многодетных семей, </w:t>
      </w:r>
      <w:r w:rsidRPr="00065FA2">
        <w:rPr>
          <w:spacing w:val="-20"/>
          <w:sz w:val="28"/>
          <w:szCs w:val="28"/>
        </w:rPr>
        <w:t>проживающих на</w:t>
      </w:r>
      <w:r w:rsidRPr="002E51C0">
        <w:rPr>
          <w:sz w:val="28"/>
          <w:szCs w:val="28"/>
        </w:rPr>
        <w:t xml:space="preserve"> территории Смоленской области,</w:t>
      </w: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  <w:r w:rsidRPr="002E51C0">
        <w:rPr>
          <w:sz w:val="28"/>
          <w:szCs w:val="28"/>
        </w:rPr>
        <w:t>Правительство Смоленской области п о с т а н о в л я е т: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0C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ое Положение о порядке и условиях </w:t>
      </w:r>
      <w:r w:rsidRPr="00065FA2">
        <w:rPr>
          <w:rFonts w:ascii="Times New Roman" w:hAnsi="Times New Roman" w:cs="Times New Roman"/>
          <w:spacing w:val="-20"/>
          <w:sz w:val="28"/>
          <w:szCs w:val="28"/>
        </w:rPr>
        <w:t>предоставления меры</w:t>
      </w:r>
      <w:r w:rsidRPr="00EC6468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завтраками.</w:t>
      </w:r>
    </w:p>
    <w:p w:rsidR="00065FA2" w:rsidRPr="002E51C0" w:rsidRDefault="00065FA2" w:rsidP="00065F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A2" w:rsidRPr="002E51C0" w:rsidRDefault="00065FA2" w:rsidP="00065FA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5FA2" w:rsidRPr="004604CC" w:rsidRDefault="00065FA2" w:rsidP="00065FA2">
      <w:pPr>
        <w:jc w:val="both"/>
        <w:rPr>
          <w:bCs/>
          <w:sz w:val="28"/>
          <w:szCs w:val="28"/>
        </w:rPr>
      </w:pPr>
      <w:r w:rsidRPr="004604CC">
        <w:rPr>
          <w:bCs/>
          <w:sz w:val="28"/>
          <w:szCs w:val="28"/>
        </w:rPr>
        <w:t>Губернатор</w:t>
      </w:r>
    </w:p>
    <w:p w:rsidR="00065FA2" w:rsidRDefault="00065FA2" w:rsidP="00065FA2">
      <w:pPr>
        <w:ind w:right="-1"/>
        <w:jc w:val="both"/>
        <w:rPr>
          <w:b/>
          <w:bCs/>
          <w:sz w:val="28"/>
          <w:szCs w:val="28"/>
        </w:rPr>
      </w:pPr>
      <w:r w:rsidRPr="004604CC">
        <w:rPr>
          <w:bCs/>
          <w:sz w:val="28"/>
          <w:szCs w:val="28"/>
        </w:rPr>
        <w:t>Смоленской области</w:t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7B6260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</w:p>
    <w:p w:rsidR="00065FA2" w:rsidRDefault="00065FA2" w:rsidP="00065FA2">
      <w:pPr>
        <w:ind w:right="-1"/>
        <w:jc w:val="both"/>
        <w:rPr>
          <w:b/>
          <w:bCs/>
          <w:sz w:val="28"/>
          <w:szCs w:val="28"/>
        </w:rPr>
      </w:pPr>
    </w:p>
    <w:p w:rsidR="00065FA2" w:rsidRPr="00346E0C" w:rsidRDefault="00065FA2" w:rsidP="00065FA2">
      <w:pPr>
        <w:ind w:right="-1"/>
        <w:jc w:val="both"/>
        <w:rPr>
          <w:b/>
          <w:bCs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Pr="002E51C0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65FA2" w:rsidRPr="002E51C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2E51C0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E51C0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65FA2" w:rsidRPr="002E51C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65FA2" w:rsidRPr="00076F4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076F4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6F40">
        <w:rPr>
          <w:rFonts w:ascii="Times New Roman" w:hAnsi="Times New Roman" w:cs="Times New Roman"/>
          <w:sz w:val="28"/>
          <w:szCs w:val="28"/>
        </w:rPr>
        <w:t xml:space="preserve"> ______________ № _________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A2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EC6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065FA2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и условиях </w:t>
      </w:r>
      <w:r w:rsidRPr="00EC6468">
        <w:rPr>
          <w:rFonts w:ascii="Times New Roman" w:hAnsi="Times New Roman" w:cs="Times New Roman"/>
          <w:sz w:val="28"/>
          <w:szCs w:val="28"/>
        </w:rPr>
        <w:t xml:space="preserve">предоставления меры социальной поддержки </w:t>
      </w:r>
    </w:p>
    <w:p w:rsidR="00065FA2" w:rsidRPr="00367A5F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</w:t>
      </w: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EC646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8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ее Положение</w:t>
      </w:r>
      <w:r w:rsidRPr="00EC6468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EC6468">
        <w:rPr>
          <w:rFonts w:ascii="Times New Roman" w:hAnsi="Times New Roman" w:cs="Times New Roman"/>
          <w:sz w:val="28"/>
          <w:szCs w:val="28"/>
        </w:rPr>
        <w:t xml:space="preserve"> предоставления меры социальной поддержки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 (далее также – мера социальной поддержки).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6468">
        <w:rPr>
          <w:sz w:val="28"/>
          <w:szCs w:val="28"/>
        </w:rPr>
        <w:t>2. Право на меру социальной поддержки имеют обучающиеся</w:t>
      </w:r>
      <w:r>
        <w:rPr>
          <w:sz w:val="28"/>
          <w:szCs w:val="28"/>
        </w:rPr>
        <w:t xml:space="preserve"> </w:t>
      </w:r>
      <w:r w:rsidRPr="00EC6468">
        <w:rPr>
          <w:sz w:val="28"/>
          <w:szCs w:val="28"/>
        </w:rPr>
        <w:t>5 – 11-х классов о</w:t>
      </w:r>
      <w:r>
        <w:rPr>
          <w:sz w:val="28"/>
          <w:szCs w:val="28"/>
        </w:rPr>
        <w:t>бщеобразовательных организаций</w:t>
      </w:r>
      <w:r w:rsidRPr="002E51C0">
        <w:rPr>
          <w:sz w:val="28"/>
          <w:szCs w:val="28"/>
        </w:rPr>
        <w:t xml:space="preserve"> из многодетных семей со среднедушевым доходом, не превышающим величину прожиточного минимума на душу населения, установленную в Смоленской области</w:t>
      </w:r>
      <w:r>
        <w:rPr>
          <w:sz w:val="28"/>
          <w:szCs w:val="28"/>
        </w:rPr>
        <w:t xml:space="preserve">, </w:t>
      </w:r>
      <w:r w:rsidRPr="00EC6468">
        <w:rPr>
          <w:sz w:val="28"/>
          <w:szCs w:val="28"/>
        </w:rPr>
        <w:t>зарегистрированные по месту жительства</w:t>
      </w:r>
      <w:r w:rsidRPr="002E51C0">
        <w:rPr>
          <w:sz w:val="28"/>
          <w:szCs w:val="28"/>
        </w:rPr>
        <w:t xml:space="preserve"> (месту пребывания) на территории Смоленской области </w:t>
      </w:r>
      <w:r>
        <w:rPr>
          <w:sz w:val="28"/>
          <w:szCs w:val="28"/>
        </w:rPr>
        <w:t xml:space="preserve">(далее </w:t>
      </w:r>
      <w:r w:rsidRPr="002E51C0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обучающиеся</w:t>
      </w:r>
      <w:r w:rsidRPr="002E51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FA2" w:rsidRPr="00A97EA1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1C0">
        <w:rPr>
          <w:sz w:val="28"/>
          <w:szCs w:val="28"/>
        </w:rPr>
        <w:t>Право на меру социальной поддержки подтверждается родителем (</w:t>
      </w:r>
      <w:r>
        <w:rPr>
          <w:sz w:val="28"/>
          <w:szCs w:val="28"/>
        </w:rPr>
        <w:t xml:space="preserve">усыновителем, опекуном, попечителем, приемным родителем) обучающегося </w:t>
      </w:r>
      <w:proofErr w:type="gramStart"/>
      <w:r>
        <w:rPr>
          <w:sz w:val="28"/>
          <w:szCs w:val="28"/>
        </w:rPr>
        <w:t xml:space="preserve">   </w:t>
      </w:r>
      <w:r w:rsidRPr="002E51C0">
        <w:rPr>
          <w:sz w:val="28"/>
          <w:szCs w:val="28"/>
        </w:rPr>
        <w:t>(</w:t>
      </w:r>
      <w:proofErr w:type="gramEnd"/>
      <w:r w:rsidRPr="002E51C0">
        <w:rPr>
          <w:sz w:val="28"/>
          <w:szCs w:val="28"/>
        </w:rPr>
        <w:t>далее – заявитель)</w:t>
      </w:r>
      <w:r w:rsidRPr="000425E1">
        <w:rPr>
          <w:sz w:val="28"/>
          <w:szCs w:val="28"/>
        </w:rPr>
        <w:t xml:space="preserve"> ежегодно в </w:t>
      </w:r>
      <w:r>
        <w:rPr>
          <w:sz w:val="28"/>
          <w:szCs w:val="28"/>
        </w:rPr>
        <w:t xml:space="preserve">соответствии с </w:t>
      </w:r>
      <w:r w:rsidRPr="000425E1">
        <w:rPr>
          <w:sz w:val="28"/>
          <w:szCs w:val="28"/>
        </w:rPr>
        <w:t>настоящ</w:t>
      </w:r>
      <w:r>
        <w:rPr>
          <w:sz w:val="28"/>
          <w:szCs w:val="28"/>
        </w:rPr>
        <w:t>им Положением</w:t>
      </w:r>
      <w:r w:rsidRPr="000425E1">
        <w:rPr>
          <w:sz w:val="28"/>
          <w:szCs w:val="28"/>
        </w:rPr>
        <w:t>.</w:t>
      </w:r>
      <w:bookmarkStart w:id="4" w:name="P95"/>
      <w:bookmarkEnd w:id="4"/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434">
        <w:rPr>
          <w:rFonts w:ascii="Times New Roman" w:hAnsi="Times New Roman" w:cs="Times New Roman"/>
          <w:sz w:val="28"/>
          <w:szCs w:val="28"/>
        </w:rPr>
        <w:t xml:space="preserve">ера социальной поддержки не предоставляется, если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(или) иные члены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0D56CB">
        <w:rPr>
          <w:rFonts w:ascii="Times New Roman" w:hAnsi="Times New Roman" w:cs="Times New Roman"/>
          <w:sz w:val="28"/>
          <w:szCs w:val="28"/>
        </w:rPr>
        <w:t>(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за исключением</w:t>
      </w:r>
      <w:r w:rsidRPr="00307F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одного из супругов,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в возрасте до 18 лет и (или) детей в возрасте до 23 лет, обучающихся в организациях, осуществляющих образовательную деятельность, по очной форме обучения) </w:t>
      </w:r>
      <w:r w:rsidRPr="00D45434">
        <w:rPr>
          <w:rFonts w:ascii="Times New Roman" w:hAnsi="Times New Roman" w:cs="Times New Roman"/>
          <w:sz w:val="28"/>
          <w:szCs w:val="28"/>
        </w:rPr>
        <w:t>не имеют за 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12 календарных месяцев (в том числе в случае представления документов (сведений) о доходах семьи за период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12 календарных месяцев), предшествующих календарному месяцу перед месяцем подачи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также 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расчетный период), вознаграждений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</w:t>
      </w:r>
      <w:r>
        <w:rPr>
          <w:rFonts w:ascii="Times New Roman" w:hAnsi="Times New Roman" w:cs="Times New Roman"/>
          <w:sz w:val="28"/>
          <w:szCs w:val="28"/>
        </w:rPr>
        <w:t>тельства на возмездных условиях (</w:t>
      </w:r>
      <w:r w:rsidRPr="00D45434">
        <w:rPr>
          <w:rFonts w:ascii="Times New Roman" w:hAnsi="Times New Roman" w:cs="Times New Roman"/>
          <w:sz w:val="28"/>
          <w:szCs w:val="28"/>
        </w:rPr>
        <w:t>договору о приемной семье</w:t>
      </w:r>
      <w:r>
        <w:rPr>
          <w:rFonts w:ascii="Times New Roman" w:hAnsi="Times New Roman" w:cs="Times New Roman"/>
          <w:sz w:val="28"/>
          <w:szCs w:val="28"/>
        </w:rPr>
        <w:t>) (п</w:t>
      </w:r>
      <w:r w:rsidRPr="00D45434">
        <w:rPr>
          <w:rFonts w:ascii="Times New Roman" w:hAnsi="Times New Roman" w:cs="Times New Roman"/>
          <w:sz w:val="28"/>
          <w:szCs w:val="28"/>
        </w:rPr>
        <w:t xml:space="preserve">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вознаграждения), и (или) пенсий, полученных в соответствии с законодательством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(или) законодательством субъекта Российской Федерации, актами (решениями) органов местного самоуправления, и (или) стипендий</w:t>
      </w:r>
      <w:r>
        <w:rPr>
          <w:rFonts w:ascii="Times New Roman" w:hAnsi="Times New Roman" w:cs="Times New Roman"/>
          <w:sz w:val="28"/>
          <w:szCs w:val="28"/>
        </w:rPr>
        <w:t xml:space="preserve"> и иных денежных выплат</w:t>
      </w:r>
      <w:r w:rsidRPr="00D45434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показаниям, и (или) денежного довольствия (денежного содержания)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имеющих постоянный характер, и продовольственного обеспечения (</w:t>
      </w:r>
      <w:r w:rsidRPr="000B03B4">
        <w:rPr>
          <w:rFonts w:ascii="Times New Roman" w:hAnsi="Times New Roman" w:cs="Times New Roman"/>
          <w:sz w:val="28"/>
          <w:szCs w:val="28"/>
        </w:rPr>
        <w:t>денежной компенсации взамен продовольственного пайка), установленных законодательством Российской Федерации (при наличии), и (или) доходов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представляются по собственной инициативе), и (или) доходов по договорам авторского заказа, об отчуждении исключительного права на результаты интеллектуальной деятельности и лицензионным договорам, и (или) доходов, полученных в рамках применения специального налогового режима «Налог на профессиональный доход», и (или) ежемесячного пожизненного содержания судей, вышедших в отставку, и (или) доходов, полученных заявителем и (или) иными членами многодетной семьи за пределами Российской Федерации, за исключением приходящихся на расчетный период следующих случаев (их совокупности):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не более 6 месяцев имели статус безработного, ищущего работу;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осуществляли уход за ребенком до достижения им возраста трех лет;</w:t>
      </w:r>
    </w:p>
    <w:p w:rsidR="00065FA2" w:rsidRPr="000B03B4" w:rsidRDefault="00065FA2" w:rsidP="00B5000C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0B03B4">
        <w:rPr>
          <w:sz w:val="28"/>
          <w:szCs w:val="28"/>
        </w:rPr>
        <w:t>- заявитель и (или) иные члены многодетной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(за исключением обучения только по дополнительным образовательным программам) и не получали стипендию;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и (или) иные члены многодетной семьи осуществляли уход за ребенком-инвалидом в возрасте до 18 лет или инвалидом с детства I группы в соответствии с </w:t>
      </w:r>
      <w:hyperlink r:id="rId10">
        <w:r w:rsidRPr="000B03B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B03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26.02.2013 № 175 </w:t>
      </w:r>
      <w:r w:rsidRPr="000B03B4">
        <w:rPr>
          <w:rFonts w:ascii="Times New Roman" w:hAnsi="Times New Roman" w:cs="Times New Roman"/>
          <w:sz w:val="28"/>
          <w:szCs w:val="28"/>
        </w:rPr>
        <w:br/>
      </w:r>
      <w:r w:rsidRPr="000B03B4">
        <w:rPr>
          <w:rFonts w:ascii="Times New Roman" w:hAnsi="Times New Roman" w:cs="Times New Roman"/>
          <w:sz w:val="28"/>
          <w:szCs w:val="28"/>
        </w:rPr>
        <w:lastRenderedPageBreak/>
        <w:t>«О ежемесячных выплатах лицам, осуществляющим уход за детьми-инвалидами и инвалидами с детства I группы»;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и (или) иные члены многодетной семьи осуществляли уход за инвалидом I группы или престарелым, нуждающимся по заключению лечебного учреждения в постоянном постороннем уходе либо достигшим возраста 80 лет, в соответствии с </w:t>
      </w:r>
      <w:hyperlink r:id="rId11">
        <w:r w:rsidRPr="000B03B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B03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26.12.2006 № 1455 </w:t>
      </w:r>
      <w:r w:rsidRPr="000B03B4">
        <w:rPr>
          <w:rFonts w:ascii="Times New Roman" w:hAnsi="Times New Roman" w:cs="Times New Roman"/>
          <w:sz w:val="28"/>
          <w:szCs w:val="28"/>
        </w:rPr>
        <w:br/>
        <w:t>«О компенсационных выплатах лицам, осуществляющим уход за нетрудоспособными гражданами»;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проходили непрерывное лечение длительностью свыше 3 месяцев, вследствие чего временно не могли осуществлять трудовую деятельность;</w:t>
      </w:r>
    </w:p>
    <w:p w:rsidR="00065FA2" w:rsidRPr="00B328D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8DA">
        <w:rPr>
          <w:rFonts w:ascii="Times New Roman" w:hAnsi="Times New Roman" w:cs="Times New Roman"/>
          <w:spacing w:val="-6"/>
          <w:sz w:val="28"/>
          <w:szCs w:val="28"/>
        </w:rPr>
        <w:t xml:space="preserve">- заявитель и (или) иные члены многодетной семьи проходили военную службу </w:t>
      </w:r>
      <w:r w:rsidR="00B328D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328DA">
        <w:rPr>
          <w:rFonts w:ascii="Times New Roman" w:hAnsi="Times New Roman" w:cs="Times New Roman"/>
          <w:spacing w:val="-6"/>
          <w:sz w:val="28"/>
          <w:szCs w:val="28"/>
        </w:rPr>
        <w:t>по призыву (включая период не более 3 месяцев со дня демобилизации);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были лишены свободы или находились под стражей (включая период не более 3 месяцев со дня освобождения);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являлся (является) единственным родителем (законным представителем), имеющим несовершеннолетних детей;</w:t>
      </w:r>
    </w:p>
    <w:p w:rsidR="00065FA2" w:rsidRPr="0092010E" w:rsidRDefault="00065FA2" w:rsidP="00B5000C">
      <w:pPr>
        <w:pStyle w:val="ConsPlusNormal"/>
        <w:ind w:right="-143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– женщина и (или) иные члены многодетной семьи были беременны (при условии продолжительности беременности в течение 6 месяцев и более, приходящихся на расчетный период, или при условии, что на день подачи заявления о предоставлении меры социальной </w:t>
      </w:r>
      <w:r w:rsidRPr="0092010E">
        <w:rPr>
          <w:rFonts w:ascii="Times New Roman" w:hAnsi="Times New Roman" w:cs="Times New Roman"/>
          <w:spacing w:val="-20"/>
          <w:sz w:val="28"/>
          <w:szCs w:val="28"/>
        </w:rPr>
        <w:t>поддержки срок беременности женщины –</w:t>
      </w:r>
      <w:r w:rsidR="00B5000C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  </w:t>
      </w:r>
      <w:r w:rsidR="0092010E" w:rsidRPr="0092010E">
        <w:rPr>
          <w:rFonts w:ascii="Times New Roman" w:hAnsi="Times New Roman" w:cs="Times New Roman"/>
          <w:sz w:val="28"/>
          <w:szCs w:val="28"/>
        </w:rPr>
        <w:t xml:space="preserve"> </w:t>
      </w:r>
      <w:r w:rsidRPr="0092010E">
        <w:rPr>
          <w:rFonts w:ascii="Times New Roman" w:hAnsi="Times New Roman" w:cs="Times New Roman"/>
          <w:sz w:val="28"/>
          <w:szCs w:val="28"/>
        </w:rPr>
        <w:t>12 недель и более).</w:t>
      </w:r>
    </w:p>
    <w:p w:rsidR="00065FA2" w:rsidRPr="00B24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Периоды отсутствия доходов в случаях, указанных в абзацах втором – одиннадцатом настоящего пункта, оцениваются в совокупности и должны составлять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>10 и более месяцев расчетного периода.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В целях настоящего Положения: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под единственным родителем понимается родитель (усыновитель) ребенка в случае, если в записи акта о рождении ребенка отсутствуют сведения о втором родителе (усыновителе) ребенка, или сведения об отце в запись акта о рождении ребенка внесены по заявлению матери ребенка, или второй родитель (усыновитель) ребенка умер, или второй родитель (усыновитель) ребенка признан безвестно отсутствующим или объявлен умершим;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 единственным законным представителем понимается </w:t>
      </w:r>
      <w:r w:rsidRPr="003A437A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>опекун (попечитель,</w:t>
      </w:r>
      <w:r w:rsidRPr="000B0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приемный родитель), не состоящий в браке.</w:t>
      </w:r>
    </w:p>
    <w:p w:rsidR="00065FA2" w:rsidRPr="00B24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4. Среднедушевой доход многодетной семьи в целях предоставления меры социальной поддержки рассчитывается исходя из суммы доходов всех членов многодетной семьи за последние 12 календарных месяцев (в том числе в случае представления документов (сведений) о доходах многодетной семьи за период менее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12 календарных месяцев), предшествующих календарному месяцу перед месяцем подачи заявления о предоставлении меры социальной поддержки, путем деления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одной двенадцатой суммы доходов всех членов многодетной семьи за расчетный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>период на число членов многодетной семьи.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5FA2" w:rsidRDefault="00065FA2" w:rsidP="00B5000C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DA1EB3">
        <w:rPr>
          <w:sz w:val="28"/>
          <w:szCs w:val="28"/>
        </w:rPr>
        <w:lastRenderedPageBreak/>
        <w:t xml:space="preserve">Порядок учета и исчисления величины среднедушевого дохода, дающего право на предоставление меры социальной поддержки, </w:t>
      </w:r>
      <w:r w:rsidRPr="00C734B2">
        <w:rPr>
          <w:spacing w:val="-20"/>
          <w:sz w:val="28"/>
          <w:szCs w:val="28"/>
        </w:rPr>
        <w:t xml:space="preserve">устанавливается </w:t>
      </w:r>
      <w:proofErr w:type="gramStart"/>
      <w:r w:rsidRPr="00C734B2">
        <w:rPr>
          <w:spacing w:val="-20"/>
          <w:sz w:val="28"/>
          <w:szCs w:val="28"/>
        </w:rPr>
        <w:t>нормативным</w:t>
      </w:r>
      <w:r w:rsidR="00B5000C">
        <w:rPr>
          <w:spacing w:val="-20"/>
          <w:sz w:val="28"/>
          <w:szCs w:val="28"/>
        </w:rPr>
        <w:t xml:space="preserve"> </w:t>
      </w:r>
      <w:r w:rsidRPr="00C734B2">
        <w:rPr>
          <w:spacing w:val="-20"/>
          <w:sz w:val="28"/>
          <w:szCs w:val="28"/>
        </w:rPr>
        <w:t xml:space="preserve"> </w:t>
      </w:r>
      <w:r w:rsidRPr="00DA1EB3">
        <w:rPr>
          <w:sz w:val="28"/>
          <w:szCs w:val="28"/>
        </w:rPr>
        <w:t>правовым</w:t>
      </w:r>
      <w:proofErr w:type="gramEnd"/>
      <w:r w:rsidRPr="00DA1EB3">
        <w:rPr>
          <w:sz w:val="28"/>
          <w:szCs w:val="28"/>
        </w:rPr>
        <w:t xml:space="preserve"> актом Правительства Смоленской области.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семьи, учитываемый при расчете среднедушевого дохода</w:t>
      </w:r>
      <w:r>
        <w:rPr>
          <w:rFonts w:ascii="Times New Roman" w:hAnsi="Times New Roman" w:cs="Times New Roman"/>
          <w:sz w:val="28"/>
          <w:szCs w:val="28"/>
        </w:rPr>
        <w:t>, включаются</w:t>
      </w:r>
      <w:bookmarkStart w:id="5" w:name="P116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8E">
        <w:rPr>
          <w:rFonts w:ascii="Times New Roman" w:hAnsi="Times New Roman" w:cs="Times New Roman"/>
          <w:sz w:val="28"/>
          <w:szCs w:val="28"/>
        </w:rPr>
        <w:t xml:space="preserve">родитель (в том числе усыновитель), опекун, попечитель, за исключением случаев, если опекуны или попечители назначаются по заявлениям родителей в порядке, определенном </w:t>
      </w:r>
      <w:hyperlink r:id="rId12" w:history="1">
        <w:r w:rsidRPr="00EC5D8E">
          <w:rPr>
            <w:rFonts w:ascii="Times New Roman" w:hAnsi="Times New Roman" w:cs="Times New Roman"/>
            <w:sz w:val="28"/>
            <w:szCs w:val="28"/>
          </w:rPr>
          <w:t>частью 1 статьи 13</w:t>
        </w:r>
      </w:hyperlink>
      <w:r w:rsidRPr="00EC5D8E">
        <w:rPr>
          <w:rFonts w:ascii="Times New Roman" w:hAnsi="Times New Roman" w:cs="Times New Roman"/>
          <w:sz w:val="28"/>
          <w:szCs w:val="28"/>
        </w:rPr>
        <w:t xml:space="preserve"> Федерального закона «Об опеке и попечительстве», или приемный родитель, его супруг</w:t>
      </w:r>
      <w:r>
        <w:rPr>
          <w:rFonts w:ascii="Times New Roman" w:hAnsi="Times New Roman" w:cs="Times New Roman"/>
          <w:sz w:val="28"/>
          <w:szCs w:val="28"/>
        </w:rPr>
        <w:t xml:space="preserve"> (супруга)</w:t>
      </w:r>
      <w:r w:rsidRPr="00EC5D8E">
        <w:rPr>
          <w:rFonts w:ascii="Times New Roman" w:hAnsi="Times New Roman" w:cs="Times New Roman"/>
          <w:sz w:val="28"/>
          <w:szCs w:val="28"/>
        </w:rPr>
        <w:t xml:space="preserve"> и совместно проживающие с ними (ним) дети в возрасте до 18 лет и дети в возрасте до 23 лет, обучающиеся в организациях, осуществляющих образовательную деятельность, по очной форме обучения и не состоящие в браке.</w:t>
      </w:r>
    </w:p>
    <w:p w:rsidR="00065FA2" w:rsidRPr="006F3497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8E">
        <w:rPr>
          <w:rFonts w:ascii="Times New Roman" w:hAnsi="Times New Roman" w:cs="Times New Roman"/>
          <w:sz w:val="28"/>
          <w:szCs w:val="28"/>
        </w:rPr>
        <w:t xml:space="preserve">6. </w:t>
      </w:r>
      <w:r w:rsidRPr="00D45434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 xml:space="preserve">семьи, учитываемый при исчислении величины среднедушевого </w:t>
      </w:r>
      <w:r w:rsidRPr="006F3497">
        <w:rPr>
          <w:rFonts w:ascii="Times New Roman" w:hAnsi="Times New Roman" w:cs="Times New Roman"/>
          <w:sz w:val="28"/>
          <w:szCs w:val="28"/>
        </w:rPr>
        <w:t>дохода в целях предоставления меры социальной поддержки, не включаются: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117"/>
      <w:bookmarkEnd w:id="6"/>
      <w:r w:rsidRPr="006F3497">
        <w:rPr>
          <w:sz w:val="28"/>
          <w:szCs w:val="28"/>
        </w:rPr>
        <w:t xml:space="preserve">1) </w:t>
      </w:r>
      <w:r w:rsidRPr="00307F59">
        <w:rPr>
          <w:rFonts w:eastAsia="Calibri"/>
          <w:sz w:val="28"/>
          <w:szCs w:val="28"/>
          <w:lang w:eastAsia="en-US"/>
        </w:rPr>
        <w:t>дети, приобретшие дееспособность в полном объеме в связи с эмансипацией</w:t>
      </w:r>
    </w:p>
    <w:p w:rsidR="00065FA2" w:rsidRPr="006F3497" w:rsidRDefault="00065FA2" w:rsidP="00065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proofErr w:type="gramEnd"/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вступлением в брак</w:t>
      </w:r>
      <w:r w:rsidRPr="006F3497">
        <w:rPr>
          <w:rFonts w:ascii="Times New Roman" w:hAnsi="Times New Roman" w:cs="Times New Roman"/>
          <w:sz w:val="28"/>
          <w:szCs w:val="28"/>
        </w:rPr>
        <w:t>;</w:t>
      </w: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  <w:r w:rsidRPr="006F3497">
        <w:rPr>
          <w:rFonts w:ascii="Times New Roman" w:hAnsi="Times New Roman" w:cs="Times New Roman"/>
          <w:sz w:val="28"/>
          <w:szCs w:val="28"/>
        </w:rPr>
        <w:t xml:space="preserve">2) </w:t>
      </w:r>
      <w:r w:rsidRPr="002E51C0">
        <w:rPr>
          <w:rFonts w:ascii="Times New Roman" w:hAnsi="Times New Roman" w:cs="Times New Roman"/>
          <w:sz w:val="28"/>
          <w:szCs w:val="28"/>
        </w:rPr>
        <w:t>дети, в отношении которых оба родителя или единственный родитель лишены родительских прав либо ограничены в родительских правах;</w:t>
      </w:r>
    </w:p>
    <w:p w:rsidR="00065FA2" w:rsidRPr="00307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119"/>
      <w:bookmarkEnd w:id="8"/>
      <w:r w:rsidRPr="00307F59">
        <w:rPr>
          <w:rFonts w:ascii="Times New Roman" w:hAnsi="Times New Roman" w:cs="Times New Roman"/>
          <w:color w:val="000000"/>
          <w:sz w:val="28"/>
          <w:szCs w:val="28"/>
        </w:rPr>
        <w:t>3) дети, находящиеся на полном государственном обеспечении, за исключением детей, находящихся под опекой (попечительством);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1"/>
      <w:bookmarkEnd w:id="9"/>
      <w:r w:rsidRPr="002E51C0">
        <w:rPr>
          <w:rFonts w:ascii="Times New Roman" w:hAnsi="Times New Roman" w:cs="Times New Roman"/>
          <w:sz w:val="28"/>
          <w:szCs w:val="28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</w:t>
      </w:r>
      <w:r>
        <w:rPr>
          <w:rFonts w:ascii="Times New Roman" w:hAnsi="Times New Roman" w:cs="Times New Roman"/>
          <w:sz w:val="28"/>
          <w:szCs w:val="28"/>
        </w:rPr>
        <w:t>, а также находящийся в розыске;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8">
        <w:rPr>
          <w:rFonts w:ascii="Times New Roman" w:hAnsi="Times New Roman" w:cs="Times New Roman"/>
          <w:sz w:val="28"/>
          <w:szCs w:val="28"/>
        </w:rPr>
        <w:t xml:space="preserve">5) дети в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возрасте до 23 лет, проходящие военную службу по призыву</w:t>
      </w:r>
      <w:r w:rsidRPr="00307F59">
        <w:rPr>
          <w:rFonts w:eastAsia="Calibri"/>
          <w:sz w:val="28"/>
          <w:szCs w:val="28"/>
          <w:lang w:eastAsia="en-US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434">
        <w:rPr>
          <w:rFonts w:ascii="Times New Roman" w:hAnsi="Times New Roman" w:cs="Times New Roman"/>
          <w:sz w:val="28"/>
          <w:szCs w:val="28"/>
        </w:rPr>
        <w:t xml:space="preserve">ера социальной поддержки предоставляется общеобразовательной организацией в </w:t>
      </w:r>
      <w:r>
        <w:rPr>
          <w:rFonts w:ascii="Times New Roman" w:hAnsi="Times New Roman" w:cs="Times New Roman"/>
          <w:sz w:val="28"/>
          <w:szCs w:val="28"/>
        </w:rPr>
        <w:t xml:space="preserve">учебные дни соответствующего </w:t>
      </w:r>
      <w:r w:rsidRPr="00D45434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каждому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однократно в течение дня.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6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Для предоставления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D45434">
        <w:rPr>
          <w:rFonts w:ascii="Times New Roman" w:hAnsi="Times New Roman" w:cs="Times New Roman"/>
          <w:sz w:val="28"/>
          <w:szCs w:val="28"/>
        </w:rPr>
        <w:t xml:space="preserve">подает в сектор социальных выплат, приема и обработки информации смоленского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434">
        <w:rPr>
          <w:rFonts w:ascii="Times New Roman" w:hAnsi="Times New Roman" w:cs="Times New Roman"/>
          <w:sz w:val="28"/>
          <w:szCs w:val="28"/>
        </w:rPr>
        <w:t>Центр социальных выплат, приема и обработки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МФЦ) по месту </w:t>
      </w:r>
      <w:r w:rsidRPr="00C734B2">
        <w:rPr>
          <w:rFonts w:ascii="Times New Roman" w:hAnsi="Times New Roman" w:cs="Times New Roman"/>
          <w:spacing w:val="-20"/>
          <w:sz w:val="28"/>
          <w:szCs w:val="28"/>
        </w:rPr>
        <w:t xml:space="preserve">жительства (месту </w:t>
      </w:r>
      <w:r w:rsidRPr="00D45434">
        <w:rPr>
          <w:rFonts w:ascii="Times New Roman" w:hAnsi="Times New Roman" w:cs="Times New Roman"/>
          <w:sz w:val="28"/>
          <w:szCs w:val="28"/>
        </w:rPr>
        <w:t xml:space="preserve">пребывания) заявителя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заявление) по форме </w:t>
      </w:r>
      <w:r w:rsidRPr="00E07E30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представитель заявителя, обладающий соответствующими полномочиями в соответствии с </w:t>
      </w:r>
      <w:r w:rsidRPr="00C734B2">
        <w:rPr>
          <w:rFonts w:ascii="Times New Roman" w:hAnsi="Times New Roman" w:cs="Times New Roman"/>
          <w:spacing w:val="-6"/>
          <w:sz w:val="28"/>
          <w:szCs w:val="28"/>
        </w:rPr>
        <w:t>федеральным законодательством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065FA2" w:rsidRPr="00A10335" w:rsidRDefault="00065FA2" w:rsidP="00065FA2">
      <w:pPr>
        <w:autoSpaceDE w:val="0"/>
        <w:autoSpaceDN w:val="0"/>
        <w:adjustRightInd w:val="0"/>
        <w:ind w:firstLine="708"/>
        <w:jc w:val="both"/>
        <w:rPr>
          <w:color w:val="FF0000"/>
          <w:spacing w:val="-6"/>
          <w:sz w:val="28"/>
          <w:szCs w:val="28"/>
        </w:rPr>
      </w:pPr>
      <w:r w:rsidRPr="00A10335">
        <w:rPr>
          <w:spacing w:val="-6"/>
          <w:sz w:val="28"/>
          <w:szCs w:val="28"/>
        </w:rPr>
        <w:t xml:space="preserve">При наличии у заявителя нескольких детей, обучающихся в одной и той же общеобразовательной организации, заявление (с указанием всех детей, обучающихся в одной общеобразовательной организации) и документы, указанные в </w:t>
      </w:r>
      <w:hyperlink r:id="rId13" w:history="1">
        <w:r w:rsidRPr="00A10335">
          <w:rPr>
            <w:spacing w:val="-6"/>
            <w:sz w:val="28"/>
            <w:szCs w:val="28"/>
          </w:rPr>
          <w:t>пунктах 9</w:t>
        </w:r>
      </w:hyperlink>
      <w:r w:rsidRPr="00A10335">
        <w:rPr>
          <w:spacing w:val="-6"/>
          <w:sz w:val="28"/>
          <w:szCs w:val="28"/>
        </w:rPr>
        <w:t xml:space="preserve">, </w:t>
      </w:r>
      <w:hyperlink r:id="rId14" w:history="1">
        <w:r w:rsidRPr="00A10335">
          <w:rPr>
            <w:spacing w:val="-6"/>
            <w:sz w:val="28"/>
            <w:szCs w:val="28"/>
          </w:rPr>
          <w:t>1</w:t>
        </w:r>
      </w:hyperlink>
      <w:r w:rsidRPr="00A10335">
        <w:rPr>
          <w:spacing w:val="-6"/>
          <w:sz w:val="28"/>
          <w:szCs w:val="28"/>
        </w:rPr>
        <w:t>0</w:t>
      </w:r>
      <w:r w:rsidR="00B5000C">
        <w:rPr>
          <w:spacing w:val="-6"/>
          <w:sz w:val="28"/>
          <w:szCs w:val="28"/>
        </w:rPr>
        <w:t xml:space="preserve">   </w:t>
      </w:r>
      <w:r w:rsidRPr="00A10335">
        <w:rPr>
          <w:spacing w:val="-6"/>
          <w:sz w:val="28"/>
          <w:szCs w:val="28"/>
        </w:rPr>
        <w:t xml:space="preserve"> (при наличии) и </w:t>
      </w:r>
      <w:hyperlink r:id="rId15" w:history="1">
        <w:r w:rsidRPr="00A10335">
          <w:rPr>
            <w:spacing w:val="-6"/>
            <w:sz w:val="28"/>
            <w:szCs w:val="28"/>
          </w:rPr>
          <w:t>12</w:t>
        </w:r>
      </w:hyperlink>
      <w:r w:rsidRPr="00A10335">
        <w:rPr>
          <w:spacing w:val="-6"/>
          <w:sz w:val="28"/>
          <w:szCs w:val="28"/>
        </w:rPr>
        <w:t xml:space="preserve"> (при наличии) настоящего Положения, представляются в одном экземпляре.</w:t>
      </w:r>
      <w:r w:rsidRPr="00A10335">
        <w:rPr>
          <w:color w:val="FF0000"/>
          <w:spacing w:val="-6"/>
          <w:sz w:val="28"/>
          <w:szCs w:val="28"/>
        </w:rPr>
        <w:t xml:space="preserve">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D45434">
        <w:rPr>
          <w:rFonts w:ascii="Times New Roman" w:hAnsi="Times New Roman" w:cs="Times New Roman"/>
          <w:sz w:val="28"/>
          <w:szCs w:val="28"/>
        </w:rPr>
        <w:t>. Заявитель (представитель заявителя) одновременно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D45434">
        <w:rPr>
          <w:rFonts w:ascii="Times New Roman" w:hAnsi="Times New Roman" w:cs="Times New Roman"/>
          <w:sz w:val="28"/>
          <w:szCs w:val="28"/>
        </w:rPr>
        <w:t xml:space="preserve">1) документы, удостоверяющие личность заявителя 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2)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(свидетельства)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 рождении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(обучающихся) </w:t>
      </w:r>
      <w:r w:rsidRPr="00D45434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(их)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3) свидетельство о заключении брака и его нотариально удостоверенный </w:t>
      </w:r>
      <w:r w:rsidRPr="00407944">
        <w:rPr>
          <w:rFonts w:ascii="Times New Roman" w:hAnsi="Times New Roman" w:cs="Times New Roman"/>
          <w:sz w:val="28"/>
          <w:szCs w:val="28"/>
        </w:rPr>
        <w:t>перевод на русский язык (в случае, когда регистрация брака произведена компетентным органом иностранного государства);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44">
        <w:rPr>
          <w:rFonts w:ascii="Times New Roman" w:hAnsi="Times New Roman" w:cs="Times New Roman"/>
          <w:sz w:val="28"/>
          <w:szCs w:val="28"/>
        </w:rPr>
        <w:t>4) свидетельство о расторжении брака и его нотариально удостоверенный перевод на русский язык (в случае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407944">
        <w:rPr>
          <w:rFonts w:ascii="Times New Roman" w:hAnsi="Times New Roman" w:cs="Times New Roman"/>
          <w:sz w:val="28"/>
          <w:szCs w:val="28"/>
        </w:rPr>
        <w:t xml:space="preserve"> регистрация расторжения брака произведена компетентным органом иностранного государства);</w:t>
      </w:r>
    </w:p>
    <w:p w:rsidR="00065FA2" w:rsidRPr="00407944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944">
        <w:rPr>
          <w:sz w:val="28"/>
          <w:szCs w:val="28"/>
        </w:rPr>
        <w:t xml:space="preserve">5) свидетельство о смерти члена </w:t>
      </w:r>
      <w:r>
        <w:rPr>
          <w:sz w:val="28"/>
          <w:szCs w:val="28"/>
        </w:rPr>
        <w:t xml:space="preserve">многодетной семьи </w:t>
      </w:r>
      <w:r w:rsidRPr="00407944">
        <w:rPr>
          <w:sz w:val="28"/>
          <w:szCs w:val="28"/>
        </w:rPr>
        <w:t>и его нотариально удостоверенный перевод на русский язык (в случае</w:t>
      </w:r>
      <w:r>
        <w:rPr>
          <w:sz w:val="28"/>
          <w:szCs w:val="28"/>
        </w:rPr>
        <w:t>, когда</w:t>
      </w:r>
      <w:r w:rsidRPr="00407944">
        <w:rPr>
          <w:sz w:val="28"/>
          <w:szCs w:val="28"/>
        </w:rPr>
        <w:t xml:space="preserve"> регистрация смерти произведена компетентным органом иностранного государства);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1"/>
      <w:bookmarkEnd w:id="13"/>
      <w:r w:rsidRPr="00407944">
        <w:rPr>
          <w:rFonts w:ascii="Times New Roman" w:hAnsi="Times New Roman" w:cs="Times New Roman"/>
          <w:sz w:val="28"/>
          <w:szCs w:val="28"/>
        </w:rPr>
        <w:t>6) документ о нахождении обучающегося (обучающихся) на полном государственном обеспечении (в случае нахождения обучающегося (обучающихся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полном государственном обеспечении);</w:t>
      </w:r>
    </w:p>
    <w:p w:rsidR="00065FA2" w:rsidRPr="00A1033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4" w:name="P132"/>
      <w:bookmarkEnd w:id="14"/>
      <w:r w:rsidRPr="00A10335">
        <w:rPr>
          <w:rFonts w:ascii="Times New Roman" w:hAnsi="Times New Roman" w:cs="Times New Roman"/>
          <w:spacing w:val="-6"/>
          <w:sz w:val="28"/>
          <w:szCs w:val="28"/>
        </w:rPr>
        <w:t>7) документ о получении (неполучении) стипендий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образовательных организациях высшего образования, лицам, обучающимся по очной форме 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по программам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 (для лиц в возрасте от 18 до 23 лет 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включительно, входящих в состав многодетной семьи, обучающихся по очной форме обучения в организациях, осуществляющих образовательную деятельность);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 xml:space="preserve">) согласие заявителя 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или их законных представителей на обработку персональных данных;</w:t>
      </w:r>
    </w:p>
    <w:p w:rsidR="00065FA2" w:rsidRPr="003B4E8F" w:rsidRDefault="00065FA2" w:rsidP="00C271D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4"/>
      <w:bookmarkStart w:id="16" w:name="P135"/>
      <w:bookmarkStart w:id="17" w:name="P137"/>
      <w:bookmarkEnd w:id="15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>9) документ</w:t>
      </w:r>
      <w:r w:rsidRPr="00D45434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личность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3B4E8F">
        <w:rPr>
          <w:rFonts w:ascii="Times New Roman" w:hAnsi="Times New Roman" w:cs="Times New Roman"/>
          <w:sz w:val="28"/>
          <w:szCs w:val="28"/>
        </w:rPr>
        <w:t>полномочия представителя заявителя (если заявление и документы представляются представителем заявителя);</w:t>
      </w:r>
    </w:p>
    <w:p w:rsidR="00065FA2" w:rsidRPr="00B97E51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8"/>
      <w:bookmarkEnd w:id="18"/>
      <w:r>
        <w:rPr>
          <w:rFonts w:ascii="Times New Roman" w:hAnsi="Times New Roman" w:cs="Times New Roman"/>
          <w:sz w:val="28"/>
          <w:szCs w:val="28"/>
        </w:rPr>
        <w:t>10</w:t>
      </w:r>
      <w:r w:rsidRPr="003B4E8F">
        <w:rPr>
          <w:rFonts w:ascii="Times New Roman" w:hAnsi="Times New Roman" w:cs="Times New Roman"/>
          <w:sz w:val="28"/>
          <w:szCs w:val="28"/>
        </w:rPr>
        <w:t xml:space="preserve">) </w:t>
      </w:r>
      <w:bookmarkStart w:id="19" w:name="P139"/>
      <w:bookmarkEnd w:id="19"/>
      <w:r w:rsidRPr="003B4E8F">
        <w:rPr>
          <w:rFonts w:ascii="Times New Roman" w:hAnsi="Times New Roman" w:cs="Times New Roman"/>
          <w:sz w:val="28"/>
          <w:szCs w:val="28"/>
        </w:rPr>
        <w:t xml:space="preserve">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 (для лиц в возрасте от 18 до 23 лет включительно, </w:t>
      </w:r>
      <w:r w:rsidRPr="00B97E51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B97E51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E8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B97E51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B97E51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 на территории иностранного государства</w:t>
      </w:r>
      <w:r w:rsidRPr="00B97E51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3B4E8F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7E51">
        <w:rPr>
          <w:rFonts w:ascii="Times New Roman" w:hAnsi="Times New Roman" w:cs="Times New Roman"/>
          <w:sz w:val="28"/>
          <w:szCs w:val="28"/>
        </w:rPr>
        <w:t>) свидетельство (свидетельства) об усыновлении, выданное (выданные) органами записи актов гражданского состояния или консульскими учреждениями Российской Федерации (при наличии);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0"/>
      <w:bookmarkEnd w:id="20"/>
    </w:p>
    <w:p w:rsidR="00065FA2" w:rsidRPr="0030651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3065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Pr="0030651A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51A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30651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651A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30651A">
        <w:rPr>
          <w:rFonts w:ascii="Times New Roman" w:hAnsi="Times New Roman" w:cs="Times New Roman"/>
          <w:sz w:val="28"/>
          <w:szCs w:val="28"/>
        </w:rPr>
        <w:t xml:space="preserve"> непрерывного лечения длительностью свыше 3 месяцев, вследствие чего временно </w:t>
      </w:r>
      <w:r>
        <w:rPr>
          <w:rFonts w:ascii="Times New Roman" w:hAnsi="Times New Roman" w:cs="Times New Roman"/>
          <w:sz w:val="28"/>
          <w:szCs w:val="28"/>
        </w:rPr>
        <w:t xml:space="preserve">они не могли </w:t>
      </w:r>
      <w:r w:rsidRPr="0030651A">
        <w:rPr>
          <w:rFonts w:ascii="Times New Roman" w:hAnsi="Times New Roman" w:cs="Times New Roman"/>
          <w:sz w:val="28"/>
          <w:szCs w:val="28"/>
        </w:rPr>
        <w:t>осуществлять трудовую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0651A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4"/>
      <w:bookmarkEnd w:id="21"/>
      <w:r>
        <w:rPr>
          <w:rFonts w:ascii="Times New Roman" w:hAnsi="Times New Roman" w:cs="Times New Roman"/>
          <w:sz w:val="28"/>
          <w:szCs w:val="28"/>
        </w:rPr>
        <w:t>13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 о нахождении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на полном государственном обеспечении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6"/>
      <w:bookmarkEnd w:id="22"/>
      <w:r>
        <w:rPr>
          <w:rFonts w:ascii="Times New Roman" w:hAnsi="Times New Roman" w:cs="Times New Roman"/>
          <w:sz w:val="28"/>
          <w:szCs w:val="28"/>
        </w:rPr>
        <w:t>14</w:t>
      </w:r>
      <w:r w:rsidRPr="00D45434">
        <w:rPr>
          <w:rFonts w:ascii="Times New Roman" w:hAnsi="Times New Roman" w:cs="Times New Roman"/>
          <w:sz w:val="28"/>
          <w:szCs w:val="28"/>
        </w:rPr>
        <w:t>) 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нахождение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на принудительном лечении по решению суда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8"/>
      <w:bookmarkEnd w:id="23"/>
      <w:r>
        <w:rPr>
          <w:rFonts w:ascii="Times New Roman" w:hAnsi="Times New Roman" w:cs="Times New Roman"/>
          <w:sz w:val="28"/>
          <w:szCs w:val="28"/>
        </w:rPr>
        <w:t>15</w:t>
      </w:r>
      <w:r w:rsidRPr="00D45434">
        <w:rPr>
          <w:rFonts w:ascii="Times New Roman" w:hAnsi="Times New Roman" w:cs="Times New Roman"/>
          <w:sz w:val="28"/>
          <w:szCs w:val="28"/>
        </w:rPr>
        <w:t>) 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статус военнослужащего, обучающегося в военной профессиональной образовательной организации, военной образовательной организации высшего образования и не заключившего контракт о прохождении военной службы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45434">
        <w:rPr>
          <w:rFonts w:ascii="Times New Roman" w:hAnsi="Times New Roman" w:cs="Times New Roman"/>
          <w:sz w:val="28"/>
          <w:szCs w:val="28"/>
        </w:rPr>
        <w:t>) документ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органов внутренних дел Российской Федерации и других органов, в которых законодательством Российской Федерации предусмотрено </w:t>
      </w:r>
      <w:r w:rsidRPr="0065480B">
        <w:rPr>
          <w:rFonts w:ascii="Times New Roman" w:hAnsi="Times New Roman" w:cs="Times New Roman"/>
          <w:spacing w:val="-6"/>
          <w:sz w:val="28"/>
          <w:szCs w:val="28"/>
        </w:rPr>
        <w:t>прохождение федеральной государственной службы, связанной с правоохранительной деятельностью (за исключением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ежемесячного пожизненного содержания судей, вышедших в отставку (при наличии);</w:t>
      </w:r>
    </w:p>
    <w:p w:rsidR="00065FA2" w:rsidRPr="00E33313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</w:t>
      </w:r>
      <w:r w:rsidRPr="00E33313">
        <w:rPr>
          <w:rFonts w:ascii="Times New Roman" w:hAnsi="Times New Roman" w:cs="Times New Roman"/>
          <w:spacing w:val="-6"/>
          <w:sz w:val="28"/>
          <w:szCs w:val="28"/>
        </w:rPr>
        <w:t>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органов, в которых федеральным законодательством предусмотрено прохождение федеральной государственной службы, связанной с правоохранительной деятельностью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органах внутренних дел Российской Федерации, таможенных органах </w:t>
      </w:r>
      <w:r w:rsidRPr="00E33313">
        <w:rPr>
          <w:rFonts w:ascii="Times New Roman" w:hAnsi="Times New Roman" w:cs="Times New Roman"/>
          <w:spacing w:val="-20"/>
          <w:sz w:val="28"/>
          <w:szCs w:val="28"/>
        </w:rPr>
        <w:t>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>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 о размере полученной компенсации, выплачиваемой государственным органом или общественным объединением за время исполнения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общественных обязанностей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45434">
        <w:rPr>
          <w:rFonts w:ascii="Times New Roman" w:hAnsi="Times New Roman" w:cs="Times New Roman"/>
          <w:sz w:val="28"/>
          <w:szCs w:val="28"/>
        </w:rPr>
        <w:t>) документы о размере доходов, полученных от источников за пределами Российской Федерации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) </w:t>
      </w:r>
      <w:r w:rsidRPr="00E33313">
        <w:rPr>
          <w:rFonts w:ascii="Times New Roman" w:hAnsi="Times New Roman" w:cs="Times New Roman"/>
          <w:spacing w:val="-6"/>
          <w:sz w:val="28"/>
          <w:szCs w:val="28"/>
        </w:rPr>
        <w:t>документ о доходах от осуществления предпринимательской деятельности,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включая доходы, полученные в результате деятельности крестьянского (фермерского) хозяйства, в том числе созданного без образования ю</w:t>
      </w:r>
      <w:r>
        <w:rPr>
          <w:rFonts w:ascii="Times New Roman" w:hAnsi="Times New Roman" w:cs="Times New Roman"/>
          <w:sz w:val="28"/>
          <w:szCs w:val="28"/>
        </w:rPr>
        <w:t>ридического лица, и доходах от осуществления частной практики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8"/>
      <w:bookmarkEnd w:id="24"/>
      <w:r>
        <w:rPr>
          <w:rFonts w:ascii="Times New Roman" w:hAnsi="Times New Roman" w:cs="Times New Roman"/>
          <w:sz w:val="28"/>
          <w:szCs w:val="28"/>
        </w:rPr>
        <w:t>23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документы о доходах по договорам авторского заказа, договорам об отчуждении исключительного права на результаты интеллектуальной </w:t>
      </w:r>
      <w:r w:rsidRPr="00E33313">
        <w:rPr>
          <w:rFonts w:ascii="Times New Roman" w:hAnsi="Times New Roman" w:cs="Times New Roman"/>
          <w:spacing w:val="-20"/>
          <w:sz w:val="28"/>
          <w:szCs w:val="28"/>
        </w:rPr>
        <w:t>деятельности 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лицензионным договорам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0"/>
      <w:bookmarkEnd w:id="25"/>
      <w:r>
        <w:rPr>
          <w:rFonts w:ascii="Times New Roman" w:hAnsi="Times New Roman" w:cs="Times New Roman"/>
          <w:sz w:val="28"/>
          <w:szCs w:val="28"/>
        </w:rPr>
        <w:t>24</w:t>
      </w:r>
      <w:r w:rsidRPr="00D45434">
        <w:rPr>
          <w:rFonts w:ascii="Times New Roman" w:hAnsi="Times New Roman" w:cs="Times New Roman"/>
          <w:sz w:val="28"/>
          <w:szCs w:val="28"/>
        </w:rPr>
        <w:t>) документы (сведения)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 (при наличии);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82"/>
      <w:bookmarkEnd w:id="26"/>
      <w:r>
        <w:rPr>
          <w:rFonts w:ascii="Times New Roman" w:hAnsi="Times New Roman" w:cs="Times New Roman"/>
          <w:sz w:val="28"/>
          <w:szCs w:val="28"/>
        </w:rPr>
        <w:t>25</w:t>
      </w:r>
      <w:r w:rsidRPr="00D45434">
        <w:rPr>
          <w:rFonts w:ascii="Times New Roman" w:hAnsi="Times New Roman" w:cs="Times New Roman"/>
          <w:sz w:val="28"/>
          <w:szCs w:val="28"/>
        </w:rPr>
        <w:t>) документ о беременности женщины (при наличии).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(сведения) компетентного органа иностранного государства, подтверждающие размер доходов, предусмотренных </w:t>
      </w:r>
      <w:hyperlink r:id="rId16" w:history="1">
        <w:r w:rsidRPr="00683EF0">
          <w:rPr>
            <w:sz w:val="28"/>
            <w:szCs w:val="28"/>
          </w:rPr>
          <w:t>подпунктом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21 настоящего пункта, представляются с заверенным переводом на русский язык в соответствии с федеральным законодательством.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4"/>
      <w:bookmarkEnd w:id="27"/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При наличии в семье лиц, указанных в </w:t>
      </w:r>
      <w:hyperlink w:anchor="P116">
        <w:r w:rsidRPr="00D454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дополнительно к документам, указанным в </w:t>
      </w:r>
      <w:hyperlink w:anchor="P127">
        <w:r w:rsidRPr="0089579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, представляются: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5"/>
      <w:bookmarkEnd w:id="28"/>
      <w:r w:rsidRPr="00D45434">
        <w:rPr>
          <w:rFonts w:ascii="Times New Roman" w:hAnsi="Times New Roman" w:cs="Times New Roman"/>
          <w:sz w:val="28"/>
          <w:szCs w:val="28"/>
        </w:rPr>
        <w:t>1) свидетельство о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брака и его нотариально удостоверенный </w:t>
      </w:r>
      <w:r w:rsidRPr="00407944">
        <w:rPr>
          <w:rFonts w:ascii="Times New Roman" w:hAnsi="Times New Roman" w:cs="Times New Roman"/>
          <w:sz w:val="28"/>
          <w:szCs w:val="28"/>
        </w:rPr>
        <w:t>перевод на русский язык (в случае, когда регистрация брака произведена компетентным органом иностранного государства)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(в отношении детей, указанных в </w:t>
      </w:r>
      <w:hyperlink w:anchor="P117">
        <w:r w:rsidRPr="00D45434">
          <w:rPr>
            <w:rFonts w:ascii="Times New Roman" w:hAnsi="Times New Roman" w:cs="Times New Roman"/>
            <w:sz w:val="28"/>
            <w:szCs w:val="28"/>
          </w:rPr>
          <w:t>подпункте 1 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6"/>
      <w:bookmarkEnd w:id="29"/>
      <w:r w:rsidRPr="00D45434">
        <w:rPr>
          <w:rFonts w:ascii="Times New Roman" w:hAnsi="Times New Roman" w:cs="Times New Roman"/>
          <w:sz w:val="28"/>
          <w:szCs w:val="28"/>
        </w:rPr>
        <w:t xml:space="preserve">2) решение суда (в отношении детей, указанных в </w:t>
      </w:r>
      <w:hyperlink w:anchor="P118">
        <w:r w:rsidRPr="00D45434">
          <w:rPr>
            <w:rFonts w:ascii="Times New Roman" w:hAnsi="Times New Roman" w:cs="Times New Roman"/>
            <w:sz w:val="28"/>
            <w:szCs w:val="28"/>
          </w:rPr>
          <w:t>подпункте 2 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7"/>
      <w:bookmarkEnd w:id="30"/>
      <w:r w:rsidRPr="00D45434">
        <w:rPr>
          <w:rFonts w:ascii="Times New Roman" w:hAnsi="Times New Roman" w:cs="Times New Roman"/>
          <w:sz w:val="28"/>
          <w:szCs w:val="28"/>
        </w:rPr>
        <w:t xml:space="preserve">3) справка из организации, в которой ребенок находится на полном государственном обеспечении (в отношении детей, указанных в </w:t>
      </w:r>
      <w:hyperlink w:anchor="P119">
        <w:r w:rsidRPr="00D45434">
          <w:rPr>
            <w:rFonts w:ascii="Times New Roman" w:hAnsi="Times New Roman" w:cs="Times New Roman"/>
            <w:sz w:val="28"/>
            <w:szCs w:val="28"/>
          </w:rPr>
          <w:t xml:space="preserve">подпункте 3 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D45434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88"/>
      <w:bookmarkEnd w:id="31"/>
      <w:r w:rsidRPr="00D45434">
        <w:rPr>
          <w:rFonts w:ascii="Times New Roman" w:hAnsi="Times New Roman" w:cs="Times New Roman"/>
          <w:sz w:val="28"/>
          <w:szCs w:val="28"/>
        </w:rPr>
        <w:t xml:space="preserve">4) решение суда или </w:t>
      </w:r>
      <w:r w:rsidRPr="00407944">
        <w:rPr>
          <w:rFonts w:ascii="Times New Roman" w:hAnsi="Times New Roman" w:cs="Times New Roman"/>
          <w:sz w:val="28"/>
          <w:szCs w:val="28"/>
        </w:rPr>
        <w:t>постановление следственн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794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944">
        <w:rPr>
          <w:rFonts w:ascii="Times New Roman" w:hAnsi="Times New Roman" w:cs="Times New Roman"/>
          <w:sz w:val="28"/>
          <w:szCs w:val="28"/>
        </w:rPr>
        <w:t xml:space="preserve"> (в отношении лиц, указанных в </w:t>
      </w:r>
      <w:hyperlink w:anchor="P121">
        <w:r w:rsidRPr="00407944">
          <w:rPr>
            <w:rFonts w:ascii="Times New Roman" w:hAnsi="Times New Roman" w:cs="Times New Roman"/>
            <w:sz w:val="28"/>
            <w:szCs w:val="28"/>
          </w:rPr>
          <w:t>подпункте 4 пункта 6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89"/>
      <w:bookmarkEnd w:id="32"/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7944">
        <w:rPr>
          <w:rFonts w:ascii="Times New Roman" w:hAnsi="Times New Roman" w:cs="Times New Roman"/>
          <w:sz w:val="28"/>
          <w:szCs w:val="28"/>
        </w:rPr>
        <w:t xml:space="preserve">. Работник сектора Учреждения или МФЦ изготавливает копии документов, указанных в </w:t>
      </w:r>
      <w:hyperlink w:anchor="P128">
        <w:r w:rsidRPr="00407944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">
        <w:r w:rsidRPr="0040794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, 9, </w:t>
      </w:r>
      <w:hyperlink w:anchor="P135">
        <w:r w:rsidRPr="00407944">
          <w:rPr>
            <w:rFonts w:ascii="Times New Roman" w:hAnsi="Times New Roman" w:cs="Times New Roman"/>
            <w:sz w:val="28"/>
            <w:szCs w:val="28"/>
          </w:rPr>
          <w:t>11</w:t>
        </w:r>
      </w:hyperlink>
      <w:hyperlink w:anchor="P180">
        <w:r w:rsidRPr="0040794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 и </w:t>
      </w:r>
      <w:hyperlink w:anchor="P185">
        <w:r w:rsidRPr="001B10EA">
          <w:rPr>
            <w:rFonts w:ascii="Times New Roman" w:hAnsi="Times New Roman" w:cs="Times New Roman"/>
            <w:spacing w:val="-20"/>
            <w:sz w:val="28"/>
            <w:szCs w:val="28"/>
          </w:rPr>
          <w:t>подпунктах 1</w:t>
        </w:r>
      </w:hyperlink>
      <w:r w:rsidRPr="001B10EA">
        <w:rPr>
          <w:rFonts w:ascii="Times New Roman" w:hAnsi="Times New Roman" w:cs="Times New Roman"/>
          <w:spacing w:val="-20"/>
          <w:sz w:val="28"/>
          <w:szCs w:val="28"/>
        </w:rPr>
        <w:t>,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>
        <w:r w:rsidRPr="004079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8">
        <w:r w:rsidRPr="00407944">
          <w:rPr>
            <w:rFonts w:ascii="Times New Roman" w:hAnsi="Times New Roman" w:cs="Times New Roman"/>
            <w:sz w:val="28"/>
            <w:szCs w:val="28"/>
          </w:rPr>
          <w:t xml:space="preserve">4 пункта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Положения, заверяет их, после чего подлинники документов возвращаются заявителю (представителю заявителя).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92"/>
      <w:bookmarkEnd w:id="33"/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7944">
        <w:rPr>
          <w:rFonts w:ascii="Times New Roman" w:hAnsi="Times New Roman" w:cs="Times New Roman"/>
          <w:sz w:val="28"/>
          <w:szCs w:val="28"/>
        </w:rPr>
        <w:t>. Сектор Учреждения или МФЦ в срок, не превышающий 1 рабочего дня со дня приема заявления, направляет в органы, предоставляющие государственные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органы, организации)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межведомственные запросы о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представлении: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1) документов, подтверждающих регистрацию по месту жительства (месту пребывания) 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членов его семьи;</w:t>
      </w:r>
    </w:p>
    <w:p w:rsidR="00065FA2" w:rsidRPr="00A84A4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2) о совместной регистрации по месту жительства (месту </w:t>
      </w:r>
      <w:proofErr w:type="gramStart"/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пребывания)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gramEnd"/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детей на территории Смоленской области. В случае если у ребенка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proofErr w:type="gramStart"/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>(</w:t>
      </w:r>
      <w:proofErr w:type="gramEnd"/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детей) отсутствует регистрация по месту жительства (месту пребывания) заявителя,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но он (они) фактически проживает (проживают) совместно с заявителем, отдел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>(сектор) социальной защиты населения Министерства социального развития Смоленской области (далее также - Министерство) по месту жительства (месту пребывания) заявителя составляет акт о совместном проживании заявителя и ребенка (детей) с выходом на место их фактического жительства и опросом соседей;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>) сведений о заключении брака;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5434">
        <w:rPr>
          <w:rFonts w:ascii="Times New Roman" w:hAnsi="Times New Roman" w:cs="Times New Roman"/>
          <w:sz w:val="28"/>
          <w:szCs w:val="28"/>
        </w:rPr>
        <w:t>) сведений о расторжении брака;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>) сведений о рождении ребенка;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4C8E">
        <w:rPr>
          <w:sz w:val="28"/>
          <w:szCs w:val="28"/>
        </w:rPr>
        <w:t xml:space="preserve">) документа (сведений) о смерти члена </w:t>
      </w:r>
      <w:r>
        <w:rPr>
          <w:sz w:val="28"/>
          <w:szCs w:val="28"/>
        </w:rPr>
        <w:t>многодетной семьи</w:t>
      </w:r>
      <w:r w:rsidRPr="00AD4C8E">
        <w:rPr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5434">
        <w:rPr>
          <w:rFonts w:ascii="Times New Roman" w:hAnsi="Times New Roman" w:cs="Times New Roman"/>
          <w:sz w:val="28"/>
          <w:szCs w:val="28"/>
        </w:rPr>
        <w:t>) сведений об установлении опеки (попечительства);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>) справки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(попечительст</w:t>
      </w:r>
      <w:r>
        <w:rPr>
          <w:rFonts w:ascii="Times New Roman" w:hAnsi="Times New Roman" w:cs="Times New Roman"/>
          <w:sz w:val="28"/>
          <w:szCs w:val="28"/>
        </w:rPr>
        <w:t>вом) (для опекунов (попечителей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64296">
        <w:rPr>
          <w:rFonts w:ascii="Times New Roman" w:hAnsi="Times New Roman" w:cs="Times New Roman"/>
          <w:sz w:val="28"/>
          <w:szCs w:val="28"/>
        </w:rPr>
        <w:t>) справки органа, осуществляющего пенсионное обеспечение, о получении:</w:t>
      </w:r>
    </w:p>
    <w:p w:rsidR="00065FA2" w:rsidRPr="0003258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- ежемесячной выплаты в соответствии с </w:t>
      </w:r>
      <w:hyperlink r:id="rId17">
        <w:r w:rsidRPr="00032588">
          <w:rPr>
            <w:rFonts w:ascii="Times New Roman" w:hAnsi="Times New Roman" w:cs="Times New Roman"/>
            <w:spacing w:val="-6"/>
            <w:sz w:val="28"/>
            <w:szCs w:val="28"/>
          </w:rPr>
          <w:t>постановлением</w:t>
        </w:r>
      </w:hyperlink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Российской Федерации от 02.05.2013 № 397 «Об осуществлении ежемесячных </w:t>
      </w:r>
      <w:r w:rsidR="00032588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выплат неработающим трудоспособным лицам, осуществляющим уход за детьми-инвалидами в возрасте до 18 лет или инвалидами с детства I группы» (при получении выплаты трудоспособным лицом, осуществляющим уход за ребенком-инвалидом в возрасте до 18 лет или инвалидом с детства </w:t>
      </w:r>
      <w:r w:rsidRPr="0003258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 группы);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 xml:space="preserve">- ежемесячной компенсационной выплаты в соответствии с </w:t>
      </w:r>
      <w:hyperlink r:id="rId18">
        <w:r w:rsidRPr="00F642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42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296">
        <w:rPr>
          <w:rFonts w:ascii="Times New Roman" w:hAnsi="Times New Roman" w:cs="Times New Roman"/>
          <w:sz w:val="28"/>
          <w:szCs w:val="28"/>
        </w:rPr>
        <w:t>I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выплаты неработающим трудоспособным лицом, осуществляющим уход за инвалидом I группы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инвалидов с детства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группы)</w:t>
      </w:r>
      <w:r w:rsidRPr="00F64296">
        <w:rPr>
          <w:rFonts w:ascii="Times New Roman" w:hAnsi="Times New Roman" w:cs="Times New Roman"/>
          <w:sz w:val="28"/>
          <w:szCs w:val="28"/>
        </w:rPr>
        <w:t>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>- пенсии в соответствии с законодательством Российской Федерации (при получении пенсии не</w:t>
      </w:r>
      <w:r>
        <w:rPr>
          <w:rFonts w:ascii="Times New Roman" w:hAnsi="Times New Roman" w:cs="Times New Roman"/>
          <w:sz w:val="28"/>
          <w:szCs w:val="28"/>
        </w:rPr>
        <w:t>работающим трудоспособным лицом</w:t>
      </w:r>
      <w:r w:rsidRPr="00F64296">
        <w:rPr>
          <w:rFonts w:ascii="Times New Roman" w:hAnsi="Times New Roman" w:cs="Times New Roman"/>
          <w:sz w:val="28"/>
          <w:szCs w:val="28"/>
        </w:rPr>
        <w:t>, если таковая установлена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4296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64296">
        <w:rPr>
          <w:rFonts w:ascii="Times New Roman" w:hAnsi="Times New Roman" w:cs="Times New Roman"/>
          <w:sz w:val="28"/>
          <w:szCs w:val="28"/>
        </w:rPr>
        <w:t>) сведений, подтверждающих доходы трудоспособных членов</w:t>
      </w:r>
      <w:r>
        <w:rPr>
          <w:rFonts w:ascii="Times New Roman" w:hAnsi="Times New Roman" w:cs="Times New Roman"/>
          <w:sz w:val="28"/>
          <w:szCs w:val="28"/>
        </w:rPr>
        <w:t xml:space="preserve"> многодетной</w:t>
      </w:r>
      <w:r w:rsidRPr="00F64296">
        <w:rPr>
          <w:rFonts w:ascii="Times New Roman" w:hAnsi="Times New Roman" w:cs="Times New Roman"/>
          <w:sz w:val="28"/>
          <w:szCs w:val="28"/>
        </w:rPr>
        <w:t xml:space="preserve"> семьи за </w:t>
      </w:r>
      <w:r>
        <w:rPr>
          <w:rFonts w:ascii="Times New Roman" w:hAnsi="Times New Roman" w:cs="Times New Roman"/>
          <w:sz w:val="28"/>
          <w:szCs w:val="28"/>
        </w:rPr>
        <w:t>расчетный период</w:t>
      </w:r>
      <w:r w:rsidRPr="00F64296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документов, подтверждающих факт обучения заявителя,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возрасте до 23 лет</w:t>
      </w:r>
      <w:r>
        <w:rPr>
          <w:rFonts w:ascii="Times New Roman" w:hAnsi="Times New Roman" w:cs="Times New Roman"/>
          <w:sz w:val="28"/>
          <w:szCs w:val="28"/>
        </w:rPr>
        <w:t>, в том числе обучающегося,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либо профессиональной образовательной организации или образовательной организации высшего образования </w:t>
      </w:r>
      <w:r w:rsidRPr="008B77BC">
        <w:rPr>
          <w:rFonts w:ascii="Times New Roman" w:hAnsi="Times New Roman" w:cs="Times New Roman"/>
          <w:spacing w:val="-20"/>
          <w:sz w:val="28"/>
          <w:szCs w:val="28"/>
        </w:rPr>
        <w:t>по очной форме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Pr="00AD4C8E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434">
        <w:rPr>
          <w:rFonts w:ascii="Times New Roman" w:hAnsi="Times New Roman" w:cs="Times New Roman"/>
          <w:sz w:val="28"/>
          <w:szCs w:val="28"/>
        </w:rPr>
        <w:t>) сведений об инвалидности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>, содержащихся в государ</w:t>
      </w:r>
      <w:r>
        <w:rPr>
          <w:rFonts w:ascii="Times New Roman" w:hAnsi="Times New Roman" w:cs="Times New Roman"/>
          <w:sz w:val="28"/>
          <w:szCs w:val="28"/>
        </w:rPr>
        <w:t>ственной информационной системе «Единая централизованная платформа в социальной сфере»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>) документов (сведений) об осуществлении ухода за нетрудоспособными лицами в расчетный период;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об освобождении из мест лишения свободы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расчетный период;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 пребывании в местах лишения свободы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 применении в отношении заявителя и (или) иных </w:t>
      </w:r>
      <w:r w:rsidRPr="00F64296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F64296">
        <w:rPr>
          <w:rFonts w:ascii="Times New Roman" w:hAnsi="Times New Roman" w:cs="Times New Roman"/>
          <w:sz w:val="28"/>
          <w:szCs w:val="28"/>
        </w:rPr>
        <w:t xml:space="preserve"> меры пресечения в виде заключения под стражу;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4296">
        <w:rPr>
          <w:rFonts w:ascii="Times New Roman" w:hAnsi="Times New Roman" w:cs="Times New Roman"/>
          <w:sz w:val="28"/>
          <w:szCs w:val="28"/>
        </w:rPr>
        <w:t>) документов (сведений) о регистрации (об отсутствии регистрации) в качестве ищущего работу или безработного и получении (неполучении) пособия по безработице в расчетный период (для неработающих лиц);</w:t>
      </w:r>
    </w:p>
    <w:p w:rsidR="00065FA2" w:rsidRPr="000B0E3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0E35">
        <w:rPr>
          <w:rFonts w:ascii="Times New Roman" w:hAnsi="Times New Roman" w:cs="Times New Roman"/>
          <w:spacing w:val="-6"/>
          <w:sz w:val="28"/>
          <w:szCs w:val="28"/>
        </w:rPr>
        <w:t xml:space="preserve">18) документов (сведений) о лишении (ограничении, восстановлении) родительских прав, документа (сведений) об отмене ограничения родительских прав, документа (сведений) об отобрании ребенка при непосредственной угрозе его </w:t>
      </w:r>
      <w:proofErr w:type="gramStart"/>
      <w:r w:rsidRPr="000B0E35">
        <w:rPr>
          <w:rFonts w:ascii="Times New Roman" w:hAnsi="Times New Roman" w:cs="Times New Roman"/>
          <w:spacing w:val="-6"/>
          <w:sz w:val="28"/>
          <w:szCs w:val="28"/>
        </w:rPr>
        <w:t xml:space="preserve">жизни </w:t>
      </w:r>
      <w:r w:rsidR="000B0E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E35">
        <w:rPr>
          <w:rFonts w:ascii="Times New Roman" w:hAnsi="Times New Roman" w:cs="Times New Roman"/>
          <w:spacing w:val="-6"/>
          <w:sz w:val="28"/>
          <w:szCs w:val="28"/>
        </w:rPr>
        <w:t>или</w:t>
      </w:r>
      <w:proofErr w:type="gramEnd"/>
      <w:r w:rsidRPr="000B0E35">
        <w:rPr>
          <w:rFonts w:ascii="Times New Roman" w:hAnsi="Times New Roman" w:cs="Times New Roman"/>
          <w:spacing w:val="-6"/>
          <w:sz w:val="28"/>
          <w:szCs w:val="28"/>
        </w:rPr>
        <w:t xml:space="preserve"> здоровью;</w:t>
      </w:r>
    </w:p>
    <w:p w:rsidR="00065FA2" w:rsidRPr="00DF512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64296">
        <w:rPr>
          <w:rFonts w:ascii="Times New Roman" w:hAnsi="Times New Roman" w:cs="Times New Roman"/>
          <w:sz w:val="28"/>
          <w:szCs w:val="28"/>
        </w:rPr>
        <w:t xml:space="preserve">) </w:t>
      </w:r>
      <w:r w:rsidRPr="00DF512A">
        <w:rPr>
          <w:rFonts w:ascii="Times New Roman" w:hAnsi="Times New Roman" w:cs="Times New Roman"/>
          <w:sz w:val="28"/>
          <w:szCs w:val="28"/>
        </w:rPr>
        <w:t>сведений о доходах в виде процентов по вкладам (остаткам на счетах) в банках;</w:t>
      </w:r>
    </w:p>
    <w:p w:rsidR="00065FA2" w:rsidRPr="00DF512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F512A">
        <w:rPr>
          <w:rFonts w:ascii="Times New Roman" w:hAnsi="Times New Roman" w:cs="Times New Roman"/>
          <w:sz w:val="28"/>
          <w:szCs w:val="28"/>
        </w:rPr>
        <w:t>) сведений о доходах, полученных в результате выигрышей, выплачиваемых организаторами лотерей, тотализаторов и других основанных на риске игр;</w:t>
      </w:r>
    </w:p>
    <w:p w:rsidR="00065FA2" w:rsidRPr="00307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F59">
        <w:rPr>
          <w:rFonts w:ascii="Times New Roman" w:hAnsi="Times New Roman" w:cs="Times New Roman"/>
          <w:color w:val="000000"/>
          <w:sz w:val="28"/>
          <w:szCs w:val="28"/>
        </w:rPr>
        <w:t>) сведений о размере доходов, полученных в рамках применения специального налогового режима «Налог на профессиональный доход»;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 прохождении заявителем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4543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иными членами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военной службы по призыву;</w:t>
      </w:r>
    </w:p>
    <w:p w:rsidR="00065FA2" w:rsidRPr="003A0E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0E59">
        <w:rPr>
          <w:rFonts w:ascii="Times New Roman" w:hAnsi="Times New Roman" w:cs="Times New Roman"/>
          <w:sz w:val="28"/>
          <w:szCs w:val="28"/>
        </w:rPr>
        <w:t>) о статусе многодетной семьи;</w:t>
      </w:r>
    </w:p>
    <w:p w:rsidR="00065FA2" w:rsidRPr="003A0E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документа (сведений) об объявлении ребенка полностью дееспособным в связи с эмансипацией.</w:t>
      </w:r>
    </w:p>
    <w:p w:rsidR="00065FA2" w:rsidRPr="00BC58AE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2A">
        <w:rPr>
          <w:rFonts w:ascii="Times New Roman" w:hAnsi="Times New Roman" w:cs="Times New Roman"/>
          <w:sz w:val="28"/>
          <w:szCs w:val="28"/>
        </w:rPr>
        <w:t>Заявитель 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C58AE">
        <w:rPr>
          <w:rFonts w:ascii="Times New Roman" w:hAnsi="Times New Roman" w:cs="Times New Roman"/>
          <w:sz w:val="28"/>
          <w:szCs w:val="28"/>
        </w:rPr>
        <w:t xml:space="preserve">) вправе представить по собственной инициативе документы (сведения), предусмотренные настоящим </w:t>
      </w:r>
      <w:hyperlink w:anchor="P45">
        <w:r w:rsidRPr="00BC58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C58AE">
        <w:rPr>
          <w:rFonts w:ascii="Times New Roman" w:hAnsi="Times New Roman" w:cs="Times New Roman"/>
          <w:sz w:val="28"/>
          <w:szCs w:val="28"/>
        </w:rPr>
        <w:t>.</w:t>
      </w:r>
    </w:p>
    <w:p w:rsidR="00065FA2" w:rsidRPr="00BC58AE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8AE">
        <w:rPr>
          <w:sz w:val="28"/>
          <w:szCs w:val="28"/>
        </w:rPr>
        <w:t>В случае если документы (сведения), указанные в подпункт</w:t>
      </w:r>
      <w:r>
        <w:rPr>
          <w:sz w:val="28"/>
          <w:szCs w:val="28"/>
        </w:rPr>
        <w:t>е 11</w:t>
      </w:r>
      <w:r w:rsidRPr="00BC58AE">
        <w:rPr>
          <w:sz w:val="28"/>
          <w:szCs w:val="28"/>
        </w:rPr>
        <w:t xml:space="preserve"> настоящего пункта, отсутствуют в распоряжении органов, организаций, сектор Учреждения или МФЦ в течение </w:t>
      </w:r>
      <w:r>
        <w:rPr>
          <w:sz w:val="28"/>
          <w:szCs w:val="28"/>
        </w:rPr>
        <w:t>1</w:t>
      </w:r>
      <w:r w:rsidRPr="00BC58AE">
        <w:rPr>
          <w:sz w:val="28"/>
          <w:szCs w:val="28"/>
        </w:rPr>
        <w:t xml:space="preserve"> рабочего дня со дня получения ответов на соответствующие межведомственные запросы направляет </w:t>
      </w:r>
      <w:r>
        <w:rPr>
          <w:sz w:val="28"/>
          <w:szCs w:val="28"/>
        </w:rPr>
        <w:t>заявителю</w:t>
      </w:r>
      <w:r w:rsidRPr="00BC58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C58AE">
        <w:rPr>
          <w:sz w:val="28"/>
          <w:szCs w:val="28"/>
        </w:rPr>
        <w:t xml:space="preserve">представителю </w:t>
      </w:r>
      <w:r>
        <w:rPr>
          <w:sz w:val="28"/>
          <w:szCs w:val="28"/>
        </w:rPr>
        <w:t>заявителя)</w:t>
      </w:r>
      <w:r w:rsidRPr="00BC58AE">
        <w:rPr>
          <w:sz w:val="28"/>
          <w:szCs w:val="28"/>
        </w:rPr>
        <w:t xml:space="preserve"> предложение о представлении указанных документов (сведений) по собственной инициативе (далее – предложение о представлении документов).</w:t>
      </w:r>
    </w:p>
    <w:p w:rsidR="00065FA2" w:rsidRPr="00BC58AE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AE">
        <w:rPr>
          <w:rFonts w:ascii="Times New Roman" w:hAnsi="Times New Roman" w:cs="Times New Roman"/>
          <w:sz w:val="28"/>
          <w:szCs w:val="28"/>
        </w:rPr>
        <w:t xml:space="preserve">Документы (сведения) могут быть представлены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BC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58AE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заявителя) </w:t>
      </w:r>
      <w:r w:rsidRPr="00BC58AE">
        <w:rPr>
          <w:rFonts w:ascii="Times New Roman" w:hAnsi="Times New Roman" w:cs="Times New Roman"/>
          <w:sz w:val="28"/>
          <w:szCs w:val="28"/>
        </w:rPr>
        <w:t xml:space="preserve">в сектор Учреждения 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58AE">
        <w:rPr>
          <w:rFonts w:ascii="Times New Roman" w:hAnsi="Times New Roman" w:cs="Times New Roman"/>
          <w:sz w:val="28"/>
          <w:szCs w:val="28"/>
        </w:rPr>
        <w:t>МФЦ в течение 5 рабочих дней со дня получения предложения о представлении документов.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Межведомственный запрос направляется сектором Учреждения или МФЦ в форме электронного документа с использованием единой системы межведомственного </w:t>
      </w:r>
      <w:r w:rsidRPr="00407944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и подключаемых к ней региональных систем межведомственного электронного взаимодействия, а при </w:t>
      </w:r>
      <w:r w:rsidRPr="00407944">
        <w:rPr>
          <w:rFonts w:ascii="Times New Roman" w:hAnsi="Times New Roman" w:cs="Times New Roman"/>
          <w:sz w:val="28"/>
          <w:szCs w:val="28"/>
        </w:rPr>
        <w:lastRenderedPageBreak/>
        <w:t>отсутствии доступа к этой системе – на бумажном носителе с соблюдением требований федерального законодательства в области персональных данных.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944">
        <w:rPr>
          <w:rFonts w:ascii="Times New Roman" w:hAnsi="Times New Roman" w:cs="Times New Roman"/>
          <w:sz w:val="28"/>
          <w:szCs w:val="28"/>
        </w:rPr>
        <w:t xml:space="preserve">. МФЦ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7944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заявления, документов, указанных в пунктах 9, 10 и 12 (при наличии) настоящего Положения, либо </w:t>
      </w:r>
      <w:r w:rsidRPr="00407944">
        <w:rPr>
          <w:rFonts w:ascii="Times New Roman" w:hAnsi="Times New Roman" w:cs="Times New Roman"/>
          <w:sz w:val="28"/>
          <w:szCs w:val="28"/>
        </w:rPr>
        <w:t>всех отве</w:t>
      </w:r>
      <w:r>
        <w:rPr>
          <w:rFonts w:ascii="Times New Roman" w:hAnsi="Times New Roman" w:cs="Times New Roman"/>
          <w:sz w:val="28"/>
          <w:szCs w:val="28"/>
        </w:rPr>
        <w:t>тов на межведомственные запросы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407944">
        <w:rPr>
          <w:rFonts w:ascii="Times New Roman" w:hAnsi="Times New Roman" w:cs="Times New Roman"/>
          <w:sz w:val="28"/>
          <w:szCs w:val="28"/>
        </w:rPr>
        <w:t xml:space="preserve">, направляет заявление,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0794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ов, указанных</w:t>
      </w:r>
      <w:r w:rsidRPr="004079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пункте 11</w:t>
      </w:r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87">
        <w:r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40794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6 – 8, 10, 12 - 25</w:t>
        </w:r>
        <w:r w:rsidRPr="0040794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>а 9, в подпункте 3 пункта 10, в пункте 12 (при наличии)</w:t>
      </w:r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r w:rsidRPr="00604013">
        <w:rPr>
          <w:rFonts w:ascii="Times New Roman" w:hAnsi="Times New Roman" w:cs="Times New Roman"/>
          <w:sz w:val="28"/>
          <w:szCs w:val="28"/>
        </w:rPr>
        <w:t>(далее – комплект документов), ответы на межвед</w:t>
      </w:r>
      <w:r w:rsidRPr="00D45434">
        <w:rPr>
          <w:rFonts w:ascii="Times New Roman" w:hAnsi="Times New Roman" w:cs="Times New Roman"/>
          <w:sz w:val="28"/>
          <w:szCs w:val="28"/>
        </w:rPr>
        <w:t xml:space="preserve">омственные запросы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9B6553">
        <w:rPr>
          <w:rFonts w:ascii="Times New Roman" w:hAnsi="Times New Roman" w:cs="Times New Roman"/>
          <w:spacing w:val="-20"/>
          <w:sz w:val="28"/>
          <w:szCs w:val="28"/>
        </w:rPr>
        <w:t>в сектор Учреждения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42"/>
      <w:bookmarkEnd w:id="34"/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>. Сектор Учреждения не позднее 1 рабочего дня, следующего за днем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от заявителя (представителя заявителя) заявления, комплекта документов либо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всех ответов на </w:t>
      </w:r>
      <w:r w:rsidRPr="00267530">
        <w:rPr>
          <w:rFonts w:ascii="Times New Roman" w:hAnsi="Times New Roman" w:cs="Times New Roman"/>
          <w:sz w:val="28"/>
          <w:szCs w:val="28"/>
        </w:rPr>
        <w:t>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67530">
        <w:rPr>
          <w:rFonts w:ascii="Times New Roman" w:hAnsi="Times New Roman" w:cs="Times New Roman"/>
          <w:sz w:val="28"/>
          <w:szCs w:val="28"/>
        </w:rPr>
        <w:t xml:space="preserve"> или за днем поступления из МФЦ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 документов</w:t>
      </w:r>
      <w:r w:rsidRPr="000F059C">
        <w:rPr>
          <w:rFonts w:ascii="Times New Roman" w:hAnsi="Times New Roman" w:cs="Times New Roman"/>
          <w:sz w:val="28"/>
          <w:szCs w:val="28"/>
        </w:rPr>
        <w:t>, ответов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F059C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Pr="00E14C0B">
        <w:rPr>
          <w:rFonts w:ascii="Times New Roman" w:hAnsi="Times New Roman" w:cs="Times New Roman"/>
          <w:sz w:val="28"/>
          <w:szCs w:val="28"/>
        </w:rPr>
        <w:t>заявление</w:t>
      </w:r>
      <w:r w:rsidRPr="00267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комплект документов</w:t>
      </w:r>
      <w:r w:rsidRPr="000F059C">
        <w:rPr>
          <w:rFonts w:ascii="Times New Roman" w:hAnsi="Times New Roman" w:cs="Times New Roman"/>
          <w:sz w:val="28"/>
          <w:szCs w:val="28"/>
        </w:rPr>
        <w:t>, а также ответы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F059C">
        <w:rPr>
          <w:rFonts w:ascii="Times New Roman" w:hAnsi="Times New Roman" w:cs="Times New Roman"/>
          <w:sz w:val="28"/>
          <w:szCs w:val="28"/>
        </w:rPr>
        <w:t xml:space="preserve"> в отдел (сектор) социальной защиты населения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</w:t>
      </w:r>
      <w:r w:rsidRPr="000F059C">
        <w:rPr>
          <w:rFonts w:ascii="Times New Roman" w:hAnsi="Times New Roman" w:cs="Times New Roman"/>
          <w:sz w:val="28"/>
          <w:szCs w:val="28"/>
        </w:rPr>
        <w:t>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44"/>
      <w:bookmarkStart w:id="36" w:name="P261"/>
      <w:bookmarkStart w:id="37" w:name="P377"/>
      <w:bookmarkEnd w:id="35"/>
      <w:bookmarkEnd w:id="36"/>
      <w:bookmarkEnd w:id="37"/>
      <w:r>
        <w:rPr>
          <w:rFonts w:ascii="Times New Roman" w:hAnsi="Times New Roman" w:cs="Times New Roman"/>
          <w:sz w:val="28"/>
          <w:szCs w:val="28"/>
        </w:rPr>
        <w:t>16</w:t>
      </w:r>
      <w:r w:rsidRPr="00D45434"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принимается отделом (сектором)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заявления,</w:t>
      </w:r>
      <w:r>
        <w:rPr>
          <w:rFonts w:ascii="Times New Roman" w:hAnsi="Times New Roman" w:cs="Times New Roman"/>
          <w:sz w:val="28"/>
          <w:szCs w:val="28"/>
        </w:rPr>
        <w:t xml:space="preserve"> комплекта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B777B4">
        <w:rPr>
          <w:rFonts w:ascii="Times New Roman" w:hAnsi="Times New Roman" w:cs="Times New Roman"/>
          <w:sz w:val="28"/>
          <w:szCs w:val="28"/>
        </w:rPr>
        <w:t>, а также отве</w:t>
      </w:r>
      <w:r>
        <w:rPr>
          <w:rFonts w:ascii="Times New Roman" w:hAnsi="Times New Roman" w:cs="Times New Roman"/>
          <w:sz w:val="28"/>
          <w:szCs w:val="28"/>
        </w:rPr>
        <w:t>тов на межведомственные запросы (при наличии).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абзаце третьем пункта 8 настоящего Положения, решение </w:t>
      </w:r>
      <w:r w:rsidRPr="00D45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в отношении каждого обучающегося, указанного в заявлении.</w:t>
      </w:r>
    </w:p>
    <w:p w:rsidR="00065FA2" w:rsidRPr="00E1593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39">
        <w:rPr>
          <w:rFonts w:ascii="Times New Roman" w:hAnsi="Times New Roman" w:cs="Times New Roman"/>
          <w:spacing w:val="-6"/>
          <w:sz w:val="28"/>
          <w:szCs w:val="28"/>
        </w:rPr>
        <w:t xml:space="preserve">17. Отдел (сектор) социальной защиты населения Министерства в течение      </w:t>
      </w:r>
      <w:r w:rsidR="00E15939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E15939">
        <w:rPr>
          <w:rFonts w:ascii="Times New Roman" w:hAnsi="Times New Roman" w:cs="Times New Roman"/>
          <w:spacing w:val="-6"/>
          <w:sz w:val="28"/>
          <w:szCs w:val="28"/>
        </w:rPr>
        <w:t xml:space="preserve">   1 рабочего дня со дня принятия соответствующего решения возвращает в сектор Учреждения по месту жительства (месту пребывания) заявителя заявление, комплект документов, ответы на межведомственные запросы (при наличии), акт о совместном проживании заявителя и ребенка (детей) (при наличии) и решение о предоставлении меры социальной поддержки либо об отказе в предоставлении меры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E3DFF">
        <w:rPr>
          <w:rFonts w:ascii="Times New Roman" w:hAnsi="Times New Roman" w:cs="Times New Roman"/>
          <w:sz w:val="28"/>
          <w:szCs w:val="28"/>
        </w:rPr>
        <w:t>. Основаниями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для отказа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являются: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1) отсутствие права на меру социальной поддержки</w:t>
      </w:r>
      <w:r>
        <w:rPr>
          <w:rFonts w:ascii="Times New Roman" w:hAnsi="Times New Roman" w:cs="Times New Roman"/>
          <w:sz w:val="28"/>
          <w:szCs w:val="28"/>
        </w:rPr>
        <w:t>, в том числе с учетом положений пункта 3 настоящего Положения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87"/>
      <w:bookmarkEnd w:id="38"/>
      <w:r w:rsidRPr="00D45434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126">
        <w:r w:rsidRPr="0098147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9, 10 настоящего Положения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88"/>
      <w:bookmarkEnd w:id="39"/>
      <w:r w:rsidRPr="00D45434">
        <w:rPr>
          <w:rFonts w:ascii="Times New Roman" w:hAnsi="Times New Roman" w:cs="Times New Roman"/>
          <w:sz w:val="28"/>
          <w:szCs w:val="28"/>
        </w:rPr>
        <w:t>3) выявление в представленных заявлении и (или) документах недостоверных сведений. Проверка достоверности сведений, содержащихся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434">
        <w:rPr>
          <w:rFonts w:ascii="Times New Roman" w:hAnsi="Times New Roman" w:cs="Times New Roman"/>
          <w:sz w:val="28"/>
          <w:szCs w:val="28"/>
        </w:rPr>
        <w:t>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lastRenderedPageBreak/>
        <w:t xml:space="preserve">4) превышение размера среднедушевого дохода </w:t>
      </w:r>
      <w:r>
        <w:rPr>
          <w:rFonts w:ascii="Times New Roman" w:hAnsi="Times New Roman" w:cs="Times New Roman"/>
          <w:sz w:val="28"/>
          <w:szCs w:val="28"/>
        </w:rPr>
        <w:t>многодетной семьи н</w:t>
      </w:r>
      <w:r w:rsidRPr="00D45434">
        <w:rPr>
          <w:rFonts w:ascii="Times New Roman" w:hAnsi="Times New Roman" w:cs="Times New Roman"/>
          <w:sz w:val="28"/>
          <w:szCs w:val="28"/>
        </w:rPr>
        <w:t>ад величиной прожиточного минимума на душу населения</w:t>
      </w:r>
      <w:r>
        <w:rPr>
          <w:rFonts w:ascii="Times New Roman" w:hAnsi="Times New Roman" w:cs="Times New Roman"/>
          <w:sz w:val="28"/>
          <w:szCs w:val="28"/>
        </w:rPr>
        <w:t>, установленной в Смоленской области;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5) наличие у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 дохода, превышающего величину прожиточного минимума на душу населения в Российской Федерации, в виде процентов по вклада</w:t>
      </w:r>
      <w:r>
        <w:rPr>
          <w:rFonts w:ascii="Times New Roman" w:hAnsi="Times New Roman" w:cs="Times New Roman"/>
          <w:sz w:val="28"/>
          <w:szCs w:val="28"/>
        </w:rPr>
        <w:t>м (остаткам на счетах) в банках.</w:t>
      </w:r>
    </w:p>
    <w:p w:rsidR="00065FA2" w:rsidRPr="004E3DFF" w:rsidRDefault="00065FA2" w:rsidP="00C271D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5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Письменное у</w:t>
      </w:r>
      <w:r w:rsidRPr="002C158E">
        <w:rPr>
          <w:rFonts w:ascii="Times New Roman" w:hAnsi="Times New Roman" w:cs="Times New Roman"/>
          <w:sz w:val="28"/>
          <w:szCs w:val="28"/>
        </w:rPr>
        <w:t xml:space="preserve">ведомление об отказе в предоставлении меры социальной поддержки </w:t>
      </w:r>
      <w:r w:rsidRPr="002C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указанием</w:t>
      </w:r>
      <w:r w:rsidRPr="002C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причины (причин) отказа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направляется заявителю (представителю заявителя) сектором Учреждения в письменной форме не позднее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5434">
        <w:rPr>
          <w:rFonts w:ascii="Times New Roman" w:hAnsi="Times New Roman" w:cs="Times New Roman"/>
          <w:sz w:val="28"/>
          <w:szCs w:val="28"/>
        </w:rPr>
        <w:t>10 рабочих дней со дня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указанным в </w:t>
      </w:r>
      <w:r w:rsidRPr="004E3DFF">
        <w:rPr>
          <w:rFonts w:ascii="Times New Roman" w:hAnsi="Times New Roman" w:cs="Times New Roman"/>
          <w:sz w:val="28"/>
          <w:szCs w:val="28"/>
        </w:rPr>
        <w:t>заявлении.</w:t>
      </w:r>
    </w:p>
    <w:p w:rsidR="00065FA2" w:rsidRDefault="00065FA2" w:rsidP="00CD590B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E3DFF">
        <w:rPr>
          <w:rFonts w:ascii="Times New Roman" w:hAnsi="Times New Roman" w:cs="Times New Roman"/>
          <w:sz w:val="28"/>
          <w:szCs w:val="28"/>
        </w:rPr>
        <w:t xml:space="preserve">. </w:t>
      </w:r>
      <w:r w:rsidRPr="003A0E5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меры социальной поддержки </w:t>
      </w:r>
      <w:r w:rsidRPr="003A0E59">
        <w:rPr>
          <w:rFonts w:ascii="Times New Roman" w:hAnsi="Times New Roman" w:cs="Times New Roman"/>
          <w:sz w:val="28"/>
          <w:szCs w:val="28"/>
        </w:rPr>
        <w:t xml:space="preserve">размещается в государственной информационной системе «Единая централизованная цифровая платформа в социальной сфере». 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19" w:history="1">
        <w:r w:rsidRPr="003A0E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0E59">
        <w:rPr>
          <w:rFonts w:ascii="Times New Roman" w:hAnsi="Times New Roman" w:cs="Times New Roman"/>
          <w:sz w:val="28"/>
          <w:szCs w:val="28"/>
        </w:rPr>
        <w:t xml:space="preserve"> «О гос</w:t>
      </w:r>
      <w:r>
        <w:rPr>
          <w:rFonts w:ascii="Times New Roman" w:hAnsi="Times New Roman" w:cs="Times New Roman"/>
          <w:sz w:val="28"/>
          <w:szCs w:val="28"/>
        </w:rPr>
        <w:t>ударственной социальной помощи».</w:t>
      </w:r>
    </w:p>
    <w:p w:rsidR="00065FA2" w:rsidRPr="004E3DFF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DFF">
        <w:rPr>
          <w:sz w:val="28"/>
          <w:szCs w:val="28"/>
        </w:rPr>
        <w:t xml:space="preserve">Сектор Учреждения </w:t>
      </w:r>
      <w:r w:rsidRPr="00BA0E60">
        <w:rPr>
          <w:sz w:val="28"/>
          <w:szCs w:val="28"/>
        </w:rPr>
        <w:t>формирует личное дело и вносит информацию о</w:t>
      </w:r>
      <w:r>
        <w:rPr>
          <w:sz w:val="28"/>
          <w:szCs w:val="28"/>
        </w:rPr>
        <w:t>б</w:t>
      </w:r>
      <w:r w:rsidRPr="00BA0E6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обучающемся-</w:t>
      </w:r>
      <w:r w:rsidRPr="00BA0E60">
        <w:rPr>
          <w:sz w:val="28"/>
          <w:szCs w:val="28"/>
        </w:rPr>
        <w:t>получателе</w:t>
      </w:r>
      <w:r>
        <w:rPr>
          <w:sz w:val="28"/>
          <w:szCs w:val="28"/>
        </w:rPr>
        <w:t xml:space="preserve"> меры социальной поддержки</w:t>
      </w:r>
      <w:r w:rsidRPr="00BA0E60">
        <w:rPr>
          <w:sz w:val="28"/>
          <w:szCs w:val="28"/>
        </w:rPr>
        <w:t xml:space="preserve"> в автоматизированную информационную систему «Региональное социальное обеспечение»</w:t>
      </w:r>
      <w:r>
        <w:rPr>
          <w:sz w:val="28"/>
          <w:szCs w:val="28"/>
        </w:rPr>
        <w:t xml:space="preserve"> (далее – электронная база данных) </w:t>
      </w:r>
      <w:r w:rsidRPr="004E3DFF">
        <w:rPr>
          <w:sz w:val="28"/>
          <w:szCs w:val="28"/>
        </w:rPr>
        <w:t xml:space="preserve">в течение 3 рабочих дней со дня принятия решения о предоставлении меры социальной поддержки. </w:t>
      </w:r>
      <w:bookmarkStart w:id="40" w:name="P385"/>
      <w:bookmarkEnd w:id="40"/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 ежегодно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 31 августа включительно </w:t>
      </w:r>
      <w:r w:rsidRPr="000B7D37">
        <w:rPr>
          <w:rFonts w:ascii="Times New Roman" w:hAnsi="Times New Roman" w:cs="Times New Roman"/>
          <w:sz w:val="28"/>
          <w:szCs w:val="28"/>
        </w:rPr>
        <w:t>формирует и направляет в общеобразовательные организации основной список обучающихся, сведения о которых по состоянию на 30 августа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0B7D37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электронную базу данных в качестве получателей меры социальной поддержки.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сведения о которых внесены в электронную базу данных в качестве получателей меры социальной поддержки после 30 августа, сектор Учреждения в день получения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формирует и направляет в соответствующую общеобразовательную организацию дополнительный список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65FA2" w:rsidRPr="00A629F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29F5">
        <w:rPr>
          <w:rFonts w:ascii="Times New Roman" w:hAnsi="Times New Roman" w:cs="Times New Roman"/>
          <w:spacing w:val="-6"/>
          <w:sz w:val="28"/>
          <w:szCs w:val="28"/>
        </w:rPr>
        <w:t xml:space="preserve">23. Мера социальной поддержки обучающимся, сведения о которых внесены в электронную базу данных в качестве получателей меры социальной поддержки </w:t>
      </w:r>
      <w:r w:rsidRPr="00A629F5">
        <w:rPr>
          <w:rFonts w:ascii="Times New Roman" w:hAnsi="Times New Roman" w:cs="Times New Roman"/>
          <w:spacing w:val="-6"/>
          <w:sz w:val="28"/>
          <w:szCs w:val="28"/>
        </w:rPr>
        <w:br/>
        <w:t xml:space="preserve">до 30 августа включительно, предоставляется общеобразовательными организациями </w:t>
      </w:r>
      <w:r w:rsidR="00A629F5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629F5">
        <w:rPr>
          <w:rFonts w:ascii="Times New Roman" w:hAnsi="Times New Roman" w:cs="Times New Roman"/>
          <w:spacing w:val="-6"/>
          <w:sz w:val="28"/>
          <w:szCs w:val="28"/>
        </w:rPr>
        <w:t xml:space="preserve">с 1 сентября соответствующего учебного года. </w:t>
      </w:r>
    </w:p>
    <w:p w:rsidR="00065FA2" w:rsidRPr="006F2FBB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Мера социальной поддержки обучающимся, сведения о которых внесены в электронную базу данных в качестве получателей меры социальной поддержки </w:t>
      </w:r>
      <w:proofErr w:type="gramStart"/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после </w:t>
      </w:r>
      <w:r w:rsidR="006F2F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FBB">
        <w:rPr>
          <w:rFonts w:ascii="Times New Roman" w:hAnsi="Times New Roman" w:cs="Times New Roman"/>
          <w:spacing w:val="-6"/>
          <w:sz w:val="28"/>
          <w:szCs w:val="28"/>
        </w:rPr>
        <w:t>30</w:t>
      </w:r>
      <w:proofErr w:type="gramEnd"/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 августа, предоставляется общеобразовательными организациями со дня, </w:t>
      </w:r>
      <w:r w:rsidR="006F2FBB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6F2FBB">
        <w:rPr>
          <w:rFonts w:ascii="Times New Roman" w:hAnsi="Times New Roman" w:cs="Times New Roman"/>
          <w:spacing w:val="-6"/>
          <w:sz w:val="28"/>
          <w:szCs w:val="28"/>
        </w:rPr>
        <w:t>следующего за днем получения от сектора Учреждения дополнительного списка обучающихся.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412"/>
      <w:bookmarkEnd w:id="41"/>
      <w:r>
        <w:rPr>
          <w:rFonts w:ascii="Times New Roman" w:hAnsi="Times New Roman" w:cs="Times New Roman"/>
          <w:sz w:val="28"/>
          <w:szCs w:val="28"/>
        </w:rPr>
        <w:t>24</w:t>
      </w:r>
      <w:r w:rsidRPr="00D45434">
        <w:rPr>
          <w:rFonts w:ascii="Times New Roman" w:hAnsi="Times New Roman" w:cs="Times New Roman"/>
          <w:sz w:val="28"/>
          <w:szCs w:val="28"/>
        </w:rPr>
        <w:t>. Предоставление меры социальной поддержки прекращается в случаях: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1) утраты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права на меру социальной поддержки;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2) смерти </w:t>
      </w:r>
      <w:r>
        <w:rPr>
          <w:rFonts w:ascii="Times New Roman" w:hAnsi="Times New Roman" w:cs="Times New Roman"/>
          <w:sz w:val="28"/>
          <w:szCs w:val="28"/>
        </w:rPr>
        <w:t>обучающегося, объявления его умершим, признания безвестно отсутствующим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3) выезда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 за пределы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Смоленской области;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4) помещения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обеспечение.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F59">
        <w:rPr>
          <w:rFonts w:eastAsia="Calibri"/>
          <w:sz w:val="28"/>
          <w:szCs w:val="28"/>
          <w:lang w:eastAsia="en-US"/>
        </w:rPr>
        <w:t>25. Предоставление меры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или прохождения им военной службы по призыву.</w:t>
      </w:r>
    </w:p>
    <w:p w:rsidR="00065FA2" w:rsidRPr="00224365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24365">
        <w:rPr>
          <w:rFonts w:eastAsia="Calibri"/>
          <w:spacing w:val="-6"/>
          <w:sz w:val="28"/>
          <w:szCs w:val="28"/>
          <w:lang w:eastAsia="en-US"/>
        </w:rPr>
        <w:t xml:space="preserve">В случае если многодетная семья имеет более трех несовершеннолетних детей, предоставление меры социальной поддержки осуществляется до достижения </w:t>
      </w:r>
      <w:r w:rsidR="00224365">
        <w:rPr>
          <w:rFonts w:eastAsia="Calibri"/>
          <w:spacing w:val="-6"/>
          <w:sz w:val="28"/>
          <w:szCs w:val="28"/>
          <w:lang w:eastAsia="en-US"/>
        </w:rPr>
        <w:t xml:space="preserve">     </w:t>
      </w:r>
      <w:r w:rsidRPr="00224365">
        <w:rPr>
          <w:rFonts w:eastAsia="Calibri"/>
          <w:spacing w:val="-6"/>
          <w:sz w:val="28"/>
          <w:szCs w:val="28"/>
          <w:lang w:eastAsia="en-US"/>
        </w:rPr>
        <w:t xml:space="preserve">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 или прохождения им </w:t>
      </w:r>
      <w:r w:rsidR="00224365">
        <w:rPr>
          <w:rFonts w:eastAsia="Calibri"/>
          <w:spacing w:val="-6"/>
          <w:sz w:val="28"/>
          <w:szCs w:val="28"/>
          <w:lang w:eastAsia="en-US"/>
        </w:rPr>
        <w:t xml:space="preserve">   </w:t>
      </w:r>
      <w:r w:rsidRPr="00224365">
        <w:rPr>
          <w:rFonts w:eastAsia="Calibri"/>
          <w:spacing w:val="-6"/>
          <w:sz w:val="28"/>
          <w:szCs w:val="28"/>
          <w:lang w:eastAsia="en-US"/>
        </w:rPr>
        <w:t>военной службы по призыву.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Предоставление меры социальной поддержки прекращается со дня, следующего за днем, в котором наступили обстоятельства, указанные в </w:t>
      </w:r>
      <w:hyperlink w:anchor="P412">
        <w:r w:rsidRPr="00D454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4543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Общеобразовательные организации осуществляют учет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имеющих право на меру социальной поддержки, и формируют сводные списки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которым в течение месяца была предоставлена мера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заключает с общеобразовательными организациями договоры о возмещении расходов, связанных с предоставлением меры социальной поддержки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договоры).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соответствии с заключенными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договорами общеобразовательные организации представляют ежемесячно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сводный список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которым в течение месяца была предоставлена мера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сверяет список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, с имеющейся в электронной базе данных информацией о получателях меры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По результатам сверки составляется акт, подтверждающий, что количество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получивших меру социальной поддержки, соответствует количеству лиц, имеющих право на меру социальной поддержки. Акт направляется в общеобразовательную организацию.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На основании акта общеобразовательные организации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45434">
        <w:rPr>
          <w:rFonts w:ascii="Times New Roman" w:hAnsi="Times New Roman" w:cs="Times New Roman"/>
          <w:sz w:val="28"/>
          <w:szCs w:val="28"/>
        </w:rPr>
        <w:t>реестр произведенных расходов, связанных с предоставлением меры социальной поддержки, а также счет.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45434">
        <w:rPr>
          <w:rFonts w:ascii="Times New Roman" w:hAnsi="Times New Roman" w:cs="Times New Roman"/>
          <w:sz w:val="28"/>
          <w:szCs w:val="28"/>
        </w:rPr>
        <w:t>. Возмещение общеобразовательным организациям расходов, связанных с предоставлением меры социальной поддержки, осуществляется по фактически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произведенным </w:t>
      </w:r>
      <w:r w:rsidRPr="00D45434">
        <w:rPr>
          <w:rFonts w:ascii="Times New Roman" w:hAnsi="Times New Roman" w:cs="Times New Roman"/>
          <w:sz w:val="28"/>
          <w:szCs w:val="28"/>
        </w:rPr>
        <w:t>расходам по следующей формуле: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D45434" w:rsidRDefault="00065FA2" w:rsidP="00065F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434">
        <w:rPr>
          <w:rFonts w:ascii="Times New Roman" w:hAnsi="Times New Roman" w:cs="Times New Roman"/>
          <w:sz w:val="28"/>
          <w:szCs w:val="28"/>
        </w:rPr>
        <w:t>Sпит</w:t>
      </w:r>
      <w:proofErr w:type="spellEnd"/>
      <w:r w:rsidRPr="00D45434">
        <w:rPr>
          <w:rFonts w:ascii="Times New Roman" w:hAnsi="Times New Roman" w:cs="Times New Roman"/>
          <w:sz w:val="28"/>
          <w:szCs w:val="28"/>
        </w:rPr>
        <w:t xml:space="preserve"> = Р</w:t>
      </w:r>
      <w:r w:rsidRPr="00D454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 x D, где: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434">
        <w:rPr>
          <w:rFonts w:ascii="Times New Roman" w:hAnsi="Times New Roman" w:cs="Times New Roman"/>
          <w:sz w:val="28"/>
          <w:szCs w:val="28"/>
        </w:rPr>
        <w:t>Sпит</w:t>
      </w:r>
      <w:proofErr w:type="spellEnd"/>
      <w:r w:rsidRPr="00D45434">
        <w:rPr>
          <w:rFonts w:ascii="Times New Roman" w:hAnsi="Times New Roman" w:cs="Times New Roman"/>
          <w:sz w:val="28"/>
          <w:szCs w:val="28"/>
        </w:rPr>
        <w:t xml:space="preserve"> - возмещение расходов, связанных с предоставлением меры социальной поддержки, в месяц;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Р</w:t>
      </w:r>
      <w:r w:rsidRPr="00D454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 - стоимость горячего завтрака на одного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(по фактически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произ</w:t>
      </w:r>
      <w:r>
        <w:rPr>
          <w:rFonts w:ascii="Times New Roman" w:hAnsi="Times New Roman" w:cs="Times New Roman"/>
          <w:sz w:val="28"/>
          <w:szCs w:val="28"/>
        </w:rPr>
        <w:t xml:space="preserve">веденным расходам, но не более </w:t>
      </w:r>
      <w:r w:rsidRPr="001B3C7A">
        <w:rPr>
          <w:rFonts w:ascii="Times New Roman" w:hAnsi="Times New Roman" w:cs="Times New Roman"/>
          <w:sz w:val="28"/>
          <w:szCs w:val="28"/>
        </w:rPr>
        <w:t>70 рублей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день);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D - общее количество бесплатных горячих завтраков, полученных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месяц в общеобразовательной организации.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Контроль за достоверностью данных, представляемых общеобразовательными организациями, и целевым расходованием средств на предоставление меры социальной поддержки осуществляется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Действия или бездействие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или смоленского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434">
        <w:rPr>
          <w:rFonts w:ascii="Times New Roman" w:hAnsi="Times New Roman" w:cs="Times New Roman"/>
          <w:sz w:val="28"/>
          <w:szCs w:val="28"/>
        </w:rPr>
        <w:t>Центр социальных выплат, приема и обработки информации</w:t>
      </w:r>
      <w:r>
        <w:rPr>
          <w:rFonts w:ascii="Times New Roman" w:hAnsi="Times New Roman" w:cs="Times New Roman"/>
          <w:sz w:val="28"/>
          <w:szCs w:val="28"/>
        </w:rPr>
        <w:t>», МФЦ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могут быть обжалованы 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r w:rsidRPr="00307F59">
        <w:rPr>
          <w:color w:val="000000"/>
          <w:sz w:val="28"/>
          <w:szCs w:val="28"/>
        </w:rPr>
        <w:lastRenderedPageBreak/>
        <w:t xml:space="preserve">Приложение </w:t>
      </w: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proofErr w:type="gramStart"/>
      <w:r w:rsidRPr="00307F59">
        <w:rPr>
          <w:color w:val="000000"/>
          <w:sz w:val="28"/>
          <w:szCs w:val="28"/>
        </w:rPr>
        <w:t>к</w:t>
      </w:r>
      <w:proofErr w:type="gramEnd"/>
      <w:r w:rsidRPr="00307F59">
        <w:rPr>
          <w:color w:val="000000"/>
          <w:sz w:val="28"/>
          <w:szCs w:val="28"/>
        </w:rPr>
        <w:t xml:space="preserve"> Положению о порядке и  </w:t>
      </w: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proofErr w:type="gramStart"/>
      <w:r w:rsidRPr="00307F59">
        <w:rPr>
          <w:color w:val="000000"/>
          <w:sz w:val="28"/>
          <w:szCs w:val="28"/>
        </w:rPr>
        <w:t>условиях</w:t>
      </w:r>
      <w:proofErr w:type="gramEnd"/>
      <w:r w:rsidRPr="00307F59">
        <w:rPr>
          <w:color w:val="000000"/>
          <w:sz w:val="28"/>
          <w:szCs w:val="28"/>
        </w:rPr>
        <w:t xml:space="preserve"> предоставления </w:t>
      </w:r>
      <w:r>
        <w:rPr>
          <w:color w:val="000000"/>
          <w:sz w:val="28"/>
          <w:szCs w:val="28"/>
        </w:rPr>
        <w:t xml:space="preserve">меры социальной поддержки обучающихся 5 – 11-х </w:t>
      </w:r>
      <w:r w:rsidRPr="00307F59">
        <w:rPr>
          <w:color w:val="000000"/>
          <w:sz w:val="28"/>
          <w:szCs w:val="28"/>
        </w:rPr>
        <w:t>классов</w:t>
      </w:r>
      <w:r>
        <w:rPr>
          <w:color w:val="000000"/>
          <w:sz w:val="28"/>
          <w:szCs w:val="28"/>
        </w:rPr>
        <w:t xml:space="preserve"> </w:t>
      </w:r>
      <w:r w:rsidRPr="00307F59">
        <w:rPr>
          <w:color w:val="000000"/>
          <w:sz w:val="28"/>
          <w:szCs w:val="28"/>
        </w:rPr>
        <w:t xml:space="preserve">общеобразовательных организаций из многодетных семей в виде обеспечения горячими </w:t>
      </w:r>
      <w:r>
        <w:rPr>
          <w:color w:val="000000"/>
          <w:sz w:val="28"/>
          <w:szCs w:val="28"/>
        </w:rPr>
        <w:t>з</w:t>
      </w:r>
      <w:r w:rsidRPr="00307F59">
        <w:rPr>
          <w:color w:val="000000"/>
          <w:sz w:val="28"/>
          <w:szCs w:val="28"/>
        </w:rPr>
        <w:t xml:space="preserve">автраками        </w:t>
      </w:r>
    </w:p>
    <w:p w:rsidR="00065FA2" w:rsidRPr="00680161" w:rsidRDefault="00065FA2" w:rsidP="00065FA2">
      <w:pPr>
        <w:tabs>
          <w:tab w:val="left" w:pos="10205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065FA2" w:rsidRDefault="00065FA2" w:rsidP="00065FA2">
      <w:pPr>
        <w:tabs>
          <w:tab w:val="left" w:pos="10205"/>
        </w:tabs>
        <w:autoSpaceDE w:val="0"/>
        <w:autoSpaceDN w:val="0"/>
        <w:adjustRightInd w:val="0"/>
        <w:ind w:left="5670" w:right="282"/>
        <w:jc w:val="both"/>
        <w:rPr>
          <w:sz w:val="28"/>
          <w:szCs w:val="28"/>
        </w:rPr>
      </w:pPr>
      <w:r w:rsidRPr="00972F9E">
        <w:rPr>
          <w:sz w:val="28"/>
          <w:szCs w:val="28"/>
        </w:rPr>
        <w:t>Форма</w:t>
      </w:r>
    </w:p>
    <w:p w:rsidR="00065FA2" w:rsidRPr="00972F9E" w:rsidRDefault="00065FA2" w:rsidP="00065FA2">
      <w:pPr>
        <w:tabs>
          <w:tab w:val="left" w:pos="10205"/>
        </w:tabs>
        <w:autoSpaceDE w:val="0"/>
        <w:autoSpaceDN w:val="0"/>
        <w:adjustRightInd w:val="0"/>
        <w:ind w:left="5670" w:right="282"/>
        <w:jc w:val="both"/>
        <w:rPr>
          <w:sz w:val="28"/>
          <w:szCs w:val="28"/>
        </w:rPr>
      </w:pPr>
    </w:p>
    <w:p w:rsidR="00065FA2" w:rsidRPr="00791BAC" w:rsidRDefault="00065FA2" w:rsidP="00065FA2">
      <w:pPr>
        <w:tabs>
          <w:tab w:val="left" w:pos="1260"/>
          <w:tab w:val="left" w:pos="5670"/>
          <w:tab w:val="left" w:pos="10206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 xml:space="preserve">Министерство социального развития 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5728"/>
          <w:tab w:val="left" w:pos="5760"/>
          <w:tab w:val="left" w:pos="10206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>Смоленской области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6480"/>
          <w:tab w:val="left" w:pos="10205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>Отдел (</w:t>
      </w:r>
      <w:proofErr w:type="gramStart"/>
      <w:r w:rsidRPr="00791BAC">
        <w:rPr>
          <w:sz w:val="24"/>
          <w:szCs w:val="24"/>
        </w:rPr>
        <w:t xml:space="preserve">сектор)   </w:t>
      </w:r>
      <w:proofErr w:type="gramEnd"/>
      <w:r w:rsidRPr="00791BAC">
        <w:rPr>
          <w:sz w:val="24"/>
          <w:szCs w:val="24"/>
        </w:rPr>
        <w:t xml:space="preserve">социальной    защиты 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6480"/>
          <w:tab w:val="left" w:pos="10205"/>
        </w:tabs>
        <w:ind w:left="5670" w:right="-1"/>
        <w:rPr>
          <w:sz w:val="24"/>
          <w:szCs w:val="24"/>
        </w:rPr>
      </w:pPr>
      <w:proofErr w:type="gramStart"/>
      <w:r w:rsidRPr="00791BAC">
        <w:rPr>
          <w:sz w:val="24"/>
          <w:szCs w:val="24"/>
        </w:rPr>
        <w:t>населения</w:t>
      </w:r>
      <w:proofErr w:type="gramEnd"/>
      <w:r w:rsidRPr="00972F9E">
        <w:t xml:space="preserve">                                      </w:t>
      </w:r>
      <w:r>
        <w:t xml:space="preserve">       </w:t>
      </w:r>
      <w:r w:rsidRPr="00791BAC">
        <w:rPr>
          <w:sz w:val="24"/>
          <w:szCs w:val="24"/>
        </w:rPr>
        <w:t>в_________________________________</w:t>
      </w:r>
    </w:p>
    <w:p w:rsidR="00065FA2" w:rsidRDefault="00065FA2" w:rsidP="00065FA2">
      <w:pPr>
        <w:tabs>
          <w:tab w:val="left" w:pos="1260"/>
          <w:tab w:val="left" w:pos="6480"/>
        </w:tabs>
        <w:ind w:left="5670" w:right="282"/>
        <w:jc w:val="both"/>
      </w:pPr>
    </w:p>
    <w:p w:rsidR="00065FA2" w:rsidRDefault="00065FA2" w:rsidP="00065FA2">
      <w:pPr>
        <w:tabs>
          <w:tab w:val="left" w:pos="1260"/>
          <w:tab w:val="left" w:pos="6480"/>
        </w:tabs>
        <w:ind w:left="5670" w:right="282"/>
        <w:jc w:val="both"/>
      </w:pPr>
    </w:p>
    <w:p w:rsidR="00065FA2" w:rsidRPr="00680161" w:rsidRDefault="00065FA2" w:rsidP="00065FA2">
      <w:pPr>
        <w:tabs>
          <w:tab w:val="left" w:pos="1260"/>
          <w:tab w:val="left" w:pos="6480"/>
        </w:tabs>
        <w:ind w:leftChars="300" w:left="600" w:rightChars="300" w:right="600"/>
        <w:jc w:val="center"/>
        <w:rPr>
          <w:b/>
          <w:sz w:val="28"/>
          <w:szCs w:val="28"/>
        </w:rPr>
      </w:pPr>
      <w:r w:rsidRPr="00680161">
        <w:rPr>
          <w:b/>
          <w:bCs/>
          <w:sz w:val="28"/>
          <w:szCs w:val="28"/>
        </w:rPr>
        <w:t>ЗАЯВЛЕНИЕ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16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80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680161">
        <w:rPr>
          <w:rFonts w:ascii="Times New Roman" w:hAnsi="Times New Roman" w:cs="Times New Roman"/>
          <w:b/>
          <w:sz w:val="28"/>
          <w:szCs w:val="28"/>
        </w:rPr>
        <w:t xml:space="preserve"> меры социальной поддержки </w:t>
      </w:r>
    </w:p>
    <w:p w:rsidR="00065FA2" w:rsidRPr="00307F59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307F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307F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5 – 11-х классов общеобразовательных 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F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организаций</w:t>
      </w:r>
      <w:proofErr w:type="gramEnd"/>
      <w:r w:rsidRPr="00680161">
        <w:rPr>
          <w:rFonts w:ascii="Times New Roman" w:hAnsi="Times New Roman" w:cs="Times New Roman"/>
          <w:b/>
          <w:sz w:val="28"/>
          <w:szCs w:val="28"/>
        </w:rPr>
        <w:t xml:space="preserve"> из многодетных семей 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16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80161">
        <w:rPr>
          <w:rFonts w:ascii="Times New Roman" w:hAnsi="Times New Roman" w:cs="Times New Roman"/>
          <w:b/>
          <w:sz w:val="28"/>
          <w:szCs w:val="28"/>
        </w:rPr>
        <w:t xml:space="preserve"> виде обеспечения бесплатными горячими завтраками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2891"/>
        <w:gridCol w:w="1800"/>
        <w:gridCol w:w="3816"/>
      </w:tblGrid>
      <w:tr w:rsidR="00065FA2" w:rsidRPr="002770B9" w:rsidTr="00B73E7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ind w:right="-1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FA2" w:rsidRPr="007E489E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(Ф.И.О. заявителя)</w:t>
            </w:r>
          </w:p>
          <w:p w:rsidR="00065FA2" w:rsidRPr="00432DC2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432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FA2" w:rsidRPr="00307F59" w:rsidRDefault="00065FA2" w:rsidP="00B73E7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E">
              <w:rPr>
                <w:rFonts w:ascii="Times New Roman" w:hAnsi="Times New Roman" w:cs="Times New Roman"/>
              </w:rPr>
              <w:t>(</w:t>
            </w:r>
            <w:proofErr w:type="gramStart"/>
            <w:r w:rsidRPr="007E489E">
              <w:rPr>
                <w:rFonts w:ascii="Times New Roman" w:hAnsi="Times New Roman" w:cs="Times New Roman"/>
              </w:rPr>
              <w:t>адрес</w:t>
            </w:r>
            <w:proofErr w:type="gramEnd"/>
            <w:r w:rsidRPr="007E489E">
              <w:rPr>
                <w:rFonts w:ascii="Times New Roman" w:hAnsi="Times New Roman" w:cs="Times New Roman"/>
              </w:rPr>
              <w:t xml:space="preserve"> регистрации по месту жительства (месту пребывания)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E">
              <w:rPr>
                <w:rFonts w:ascii="Times New Roman" w:hAnsi="Times New Roman" w:cs="Times New Roman"/>
              </w:rPr>
              <w:t>(</w:t>
            </w:r>
            <w:proofErr w:type="gramStart"/>
            <w:r w:rsidRPr="007E489E">
              <w:rPr>
                <w:rFonts w:ascii="Times New Roman" w:hAnsi="Times New Roman" w:cs="Times New Roman"/>
              </w:rPr>
              <w:t>адрес</w:t>
            </w:r>
            <w:proofErr w:type="gramEnd"/>
            <w:r w:rsidRPr="007E489E">
              <w:rPr>
                <w:rFonts w:ascii="Times New Roman" w:hAnsi="Times New Roman" w:cs="Times New Roman"/>
              </w:rPr>
              <w:t xml:space="preserve"> электронной почты (при наличии)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</w:t>
            </w:r>
          </w:p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65FA2" w:rsidRPr="00791BAC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891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81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91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1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507" w:type="dxa"/>
            <w:gridSpan w:val="3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551C4C" w:rsidRDefault="00065FA2" w:rsidP="00B73E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меру социальной поддержки в соответствии с </w:t>
            </w:r>
            <w:hyperlink r:id="rId20" w:history="1">
              <w:r w:rsidRPr="00551C4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Смоленской области от _______ № ____ «Об утверждении Положения о порядке и условиях предоставления меры социальной поддержки </w:t>
            </w:r>
            <w:r w:rsidRPr="0055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5 – 11-х классов общеобразовательных организаций</w:t>
            </w:r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многодетных семей в виде обеспечения бесплатными горячими завтраками»:</w:t>
            </w:r>
          </w:p>
          <w:p w:rsidR="00065FA2" w:rsidRPr="00307F59" w:rsidRDefault="00065FA2" w:rsidP="00B73E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791BAC">
              <w:rPr>
                <w:rFonts w:ascii="Times New Roman" w:hAnsi="Times New Roman" w:cs="Times New Roman"/>
              </w:rPr>
              <w:t>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 класса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791BAC">
              <w:rPr>
                <w:rFonts w:ascii="Times New Roman" w:hAnsi="Times New Roman" w:cs="Times New Roman"/>
              </w:rPr>
              <w:t xml:space="preserve"> общеобразовательной организации)</w:t>
            </w:r>
          </w:p>
          <w:p w:rsidR="00065FA2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791BAC">
              <w:rPr>
                <w:rFonts w:ascii="Times New Roman" w:hAnsi="Times New Roman" w:cs="Times New Roman"/>
              </w:rPr>
              <w:t>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 класса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 xml:space="preserve">                              (</w:t>
            </w:r>
            <w:proofErr w:type="gramStart"/>
            <w:r w:rsidRPr="00791BA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791BAC">
              <w:rPr>
                <w:rFonts w:ascii="Times New Roman" w:hAnsi="Times New Roman" w:cs="Times New Roman"/>
              </w:rPr>
              <w:t xml:space="preserve"> общеобразовательной организации)</w:t>
            </w:r>
          </w:p>
          <w:p w:rsidR="00065FA2" w:rsidRPr="00307F59" w:rsidRDefault="00065FA2" w:rsidP="00B73E7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791BAC">
              <w:rPr>
                <w:rFonts w:ascii="Times New Roman" w:hAnsi="Times New Roman" w:cs="Times New Roman"/>
              </w:rPr>
              <w:t>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 класса _________________________________________________________.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791BAC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791BAC">
              <w:rPr>
                <w:rFonts w:ascii="Times New Roman" w:hAnsi="Times New Roman" w:cs="Times New Roman"/>
              </w:rPr>
              <w:t xml:space="preserve"> общеобразовательной организации)</w:t>
            </w:r>
          </w:p>
          <w:p w:rsidR="00065FA2" w:rsidRPr="00307F59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FA2" w:rsidRPr="00307F59" w:rsidRDefault="00065FA2" w:rsidP="00B73E74">
            <w:pPr>
              <w:pStyle w:val="ConsPlusNormal"/>
              <w:ind w:left="709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СВЕДЕНИЯ О СОВОКУПНОМ ДОХОДЕ СЕМЬИ</w:t>
            </w:r>
          </w:p>
          <w:p w:rsidR="00065FA2" w:rsidRPr="00307F59" w:rsidRDefault="00065FA2" w:rsidP="00B73E74">
            <w:pPr>
              <w:pStyle w:val="ConsPlusNormal"/>
              <w:ind w:left="709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br/>
              <w:t>Я, __________________________________________________________________________,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(Ф.И.О. заявителя)</w:t>
            </w:r>
          </w:p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заявляю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, что за период с ________________________________20__ г. по _________________________ 20__ г. совокупный доход моей семьи, состоящей из:</w:t>
            </w: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0"/>
        <w:gridCol w:w="3434"/>
        <w:gridCol w:w="3556"/>
      </w:tblGrid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Ф.И.О. члена многодетной семьи</w:t>
            </w: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Год, число и месяц рождения члена многодетной семьи</w:t>
            </w: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rPr>
          <w:trHeight w:val="253"/>
        </w:trPr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889"/>
        <w:gridCol w:w="1980"/>
        <w:gridCol w:w="3486"/>
      </w:tblGrid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Сумма дохода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, коп.)</w:t>
            </w: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</w:t>
            </w: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A2" w:rsidRDefault="00065FA2" w:rsidP="00065F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FA2" w:rsidRPr="004C461D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18D">
        <w:rPr>
          <w:sz w:val="24"/>
          <w:szCs w:val="24"/>
        </w:rPr>
        <w:t>Уведомление об отказе в предоставлении меры социальной подд</w:t>
      </w:r>
      <w:r w:rsidR="009C5E88">
        <w:rPr>
          <w:sz w:val="24"/>
          <w:szCs w:val="24"/>
        </w:rPr>
        <w:t xml:space="preserve">ержки прошу направить следующим </w:t>
      </w:r>
      <w:proofErr w:type="gramStart"/>
      <w:r w:rsidRPr="00DC418D">
        <w:rPr>
          <w:sz w:val="24"/>
          <w:szCs w:val="24"/>
        </w:rPr>
        <w:t>способом:</w:t>
      </w:r>
      <w:r w:rsidR="009C5E88">
        <w:rPr>
          <w:sz w:val="28"/>
          <w:szCs w:val="28"/>
        </w:rPr>
        <w:t>_</w:t>
      </w:r>
      <w:proofErr w:type="gramEnd"/>
      <w:r w:rsidR="009C5E88">
        <w:rPr>
          <w:sz w:val="28"/>
          <w:szCs w:val="28"/>
        </w:rPr>
        <w:t>___</w:t>
      </w:r>
      <w:r w:rsidRPr="004C461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_______________.</w:t>
      </w:r>
    </w:p>
    <w:p w:rsidR="00065FA2" w:rsidRPr="00DC418D" w:rsidRDefault="00065FA2" w:rsidP="00065FA2">
      <w:pPr>
        <w:autoSpaceDE w:val="0"/>
        <w:autoSpaceDN w:val="0"/>
        <w:adjustRightInd w:val="0"/>
        <w:jc w:val="center"/>
      </w:pPr>
      <w:r w:rsidRPr="00DC418D">
        <w:t xml:space="preserve">         </w:t>
      </w:r>
      <w:r w:rsidR="009C5E88">
        <w:t xml:space="preserve">             </w:t>
      </w:r>
      <w:r>
        <w:t xml:space="preserve">      </w:t>
      </w:r>
      <w:r w:rsidRPr="00DC418D">
        <w:t>(</w:t>
      </w:r>
      <w:proofErr w:type="gramStart"/>
      <w:r w:rsidRPr="00DC418D">
        <w:t>почтовым</w:t>
      </w:r>
      <w:proofErr w:type="gramEnd"/>
      <w:r w:rsidRPr="00DC418D">
        <w:t xml:space="preserve"> направлением, лично, по электронной почте)</w:t>
      </w:r>
    </w:p>
    <w:p w:rsidR="00065FA2" w:rsidRPr="002770B9" w:rsidRDefault="00065FA2" w:rsidP="00065FA2">
      <w:pPr>
        <w:pStyle w:val="ConsPlusNormal"/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1235"/>
        <w:gridCol w:w="1591"/>
        <w:gridCol w:w="421"/>
        <w:gridCol w:w="2190"/>
        <w:gridCol w:w="301"/>
        <w:gridCol w:w="4610"/>
      </w:tblGrid>
      <w:tr w:rsidR="00065FA2" w:rsidRPr="002770B9" w:rsidTr="00B73E74">
        <w:trPr>
          <w:gridBefore w:val="1"/>
          <w:wBefore w:w="62" w:type="dxa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ind w:firstLine="7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СООБЩАЕМЫХ СВЕДЕНИЙ ПОДТВЕРЖДАЮ</w:t>
            </w:r>
          </w:p>
          <w:p w:rsidR="00065FA2" w:rsidRPr="00307F59" w:rsidRDefault="00065FA2" w:rsidP="00B73E7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 изменении совокупного дохода семьи, влияющего на право получения меры социальной поддержки, и об изменении состава семьи ОБЯЗУЮСЬ СООБЩИТЬ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моему месту жительства (месту пребывания) не позднее чем в 3-месячный срок со дня наступления обстоятельств, влияющих на право получения меры социальной поддержки.</w:t>
            </w:r>
          </w:p>
          <w:p w:rsidR="00065FA2" w:rsidRPr="00307F59" w:rsidRDefault="00065FA2" w:rsidP="00B73E7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21" w:history="1">
              <w:r w:rsidRPr="00307F5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«О персональных данных». Ознакомлен(а) с тем, что могу отказаться от обработки моих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информации».</w:t>
            </w:r>
          </w:p>
          <w:p w:rsidR="00065FA2" w:rsidRPr="00307F59" w:rsidRDefault="00065FA2" w:rsidP="00B73E7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«___» _____________20__ г.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791BAC">
              <w:rPr>
                <w:rFonts w:ascii="Times New Roman" w:hAnsi="Times New Roman" w:cs="Times New Roman"/>
              </w:rPr>
              <w:t xml:space="preserve"> заявителя)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tabs>
                <w:tab w:val="left" w:pos="2093"/>
              </w:tabs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гр.______________________________________________________________________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791BAC">
              <w:rPr>
                <w:rFonts w:ascii="Times New Roman" w:hAnsi="Times New Roman" w:cs="Times New Roman"/>
              </w:rPr>
              <w:t>, имя, отчество (при наличии) заявителя)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tabs>
                <w:tab w:val="left" w:pos="2093"/>
              </w:tabs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tr w:rsidR="00065FA2" w:rsidRPr="002770B9" w:rsidTr="00B73E74"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дата</w:t>
            </w:r>
            <w:proofErr w:type="gramEnd"/>
            <w:r w:rsidRPr="00791B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 №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791BAC">
              <w:rPr>
                <w:rFonts w:ascii="Times New Roman" w:hAnsi="Times New Roman" w:cs="Times New Roman"/>
              </w:rPr>
              <w:t xml:space="preserve"> специалиста, принявшего документы)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C71981" w:rsidRDefault="00065FA2" w:rsidP="00B73E74">
            <w:pPr>
              <w:pStyle w:val="ConsPlusNormal"/>
              <w:pBdr>
                <w:top w:val="single" w:sz="6" w:space="0" w:color="auto"/>
              </w:pBdr>
              <w:tabs>
                <w:tab w:val="left" w:pos="4504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C7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C71981">
              <w:rPr>
                <w:rFonts w:ascii="Times New Roman" w:hAnsi="Times New Roman" w:cs="Times New Roman"/>
              </w:rPr>
              <w:t>(</w:t>
            </w:r>
            <w:proofErr w:type="gramStart"/>
            <w:r w:rsidRPr="00C71981">
              <w:rPr>
                <w:rFonts w:ascii="Times New Roman" w:hAnsi="Times New Roman" w:cs="Times New Roman"/>
              </w:rPr>
              <w:t>линия</w:t>
            </w:r>
            <w:proofErr w:type="gramEnd"/>
            <w:r w:rsidRPr="00C71981">
              <w:rPr>
                <w:rFonts w:ascii="Times New Roman" w:hAnsi="Times New Roman" w:cs="Times New Roman"/>
              </w:rPr>
              <w:t xml:space="preserve"> отрыва)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410"/>
            </w:tblGrid>
            <w:tr w:rsidR="00065FA2" w:rsidRPr="00791BAC" w:rsidTr="00B73E74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FA2" w:rsidRPr="00307F59" w:rsidRDefault="00065FA2" w:rsidP="00B73E74">
                  <w:pPr>
                    <w:pStyle w:val="ConsPlusNormal"/>
                    <w:tabs>
                      <w:tab w:val="left" w:pos="1890"/>
                    </w:tabs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5FA2" w:rsidRPr="00307F59" w:rsidRDefault="00065FA2" w:rsidP="00B73E74">
                  <w:pPr>
                    <w:pStyle w:val="ConsPlusNormal"/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документы гр.______________________________________________________________________</w:t>
                  </w:r>
                </w:p>
                <w:p w:rsidR="00065FA2" w:rsidRPr="00791BAC" w:rsidRDefault="00065FA2" w:rsidP="00B73E7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r w:rsidRPr="00791BAC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791BAC">
                    <w:rPr>
                      <w:rFonts w:ascii="Times New Roman" w:hAnsi="Times New Roman" w:cs="Times New Roman"/>
                    </w:rPr>
                    <w:t>фамилия</w:t>
                  </w:r>
                  <w:proofErr w:type="gramEnd"/>
                  <w:r w:rsidRPr="00791BAC">
                    <w:rPr>
                      <w:rFonts w:ascii="Times New Roman" w:hAnsi="Times New Roman" w:cs="Times New Roman"/>
                    </w:rPr>
                    <w:t>, имя, отчество (при наличии) заявителя)</w:t>
                  </w:r>
                </w:p>
              </w:tc>
            </w:tr>
            <w:tr w:rsidR="00065FA2" w:rsidRPr="00307F59" w:rsidTr="00B73E74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FA2" w:rsidRPr="00307F59" w:rsidRDefault="00065FA2" w:rsidP="00B73E74">
                  <w:pPr>
                    <w:pStyle w:val="ConsPlusNormal"/>
                    <w:tabs>
                      <w:tab w:val="left" w:pos="2093"/>
                    </w:tabs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</w:p>
              </w:tc>
            </w:tr>
          </w:tbl>
          <w:p w:rsidR="00065FA2" w:rsidRPr="00CF2D9D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FA2" w:rsidRPr="002770B9" w:rsidTr="00B73E74"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дата</w:t>
            </w:r>
            <w:proofErr w:type="gramEnd"/>
            <w:r w:rsidRPr="00791B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 №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91BAC">
              <w:rPr>
                <w:rFonts w:ascii="Times New Roman" w:hAnsi="Times New Roman" w:cs="Times New Roman"/>
              </w:rPr>
              <w:t>(</w:t>
            </w:r>
            <w:proofErr w:type="gramStart"/>
            <w:r w:rsidRPr="00791BA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791BAC">
              <w:rPr>
                <w:rFonts w:ascii="Times New Roman" w:hAnsi="Times New Roman" w:cs="Times New Roman"/>
              </w:rPr>
              <w:t xml:space="preserve"> специалиста, принявшего документы)</w:t>
            </w: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FA2" w:rsidRPr="00680161" w:rsidRDefault="00065FA2" w:rsidP="00065FA2">
      <w:pPr>
        <w:pStyle w:val="ConsPlusNonformat"/>
        <w:tabs>
          <w:tab w:val="left" w:pos="7112"/>
        </w:tabs>
        <w:ind w:rightChars="300" w:right="60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FA2" w:rsidRPr="00972F9E" w:rsidRDefault="00065FA2" w:rsidP="00065FA2">
      <w:pPr>
        <w:pStyle w:val="ConsPlusNonformat"/>
        <w:tabs>
          <w:tab w:val="left" w:pos="720"/>
        </w:tabs>
        <w:rPr>
          <w:rFonts w:ascii="Times New Roman" w:hAnsi="Times New Roman" w:cs="Times New Roman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065FA2">
      <w:headerReference w:type="default" r:id="rId2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10" w:rsidRDefault="00522610">
      <w:r>
        <w:separator/>
      </w:r>
    </w:p>
  </w:endnote>
  <w:endnote w:type="continuationSeparator" w:id="0">
    <w:p w:rsidR="00522610" w:rsidRDefault="0052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10" w:rsidRDefault="00522610">
      <w:r>
        <w:separator/>
      </w:r>
    </w:p>
  </w:footnote>
  <w:footnote w:type="continuationSeparator" w:id="0">
    <w:p w:rsidR="00522610" w:rsidRDefault="0052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08438"/>
      <w:docPartObj>
        <w:docPartGallery w:val="Page Numbers (Top of Page)"/>
        <w:docPartUnique/>
      </w:docPartObj>
    </w:sdtPr>
    <w:sdtEndPr/>
    <w:sdtContent>
      <w:p w:rsidR="00065FA2" w:rsidRDefault="00C7350F">
        <w:pPr>
          <w:pStyle w:val="a3"/>
          <w:jc w:val="center"/>
        </w:pPr>
        <w:r>
          <w:fldChar w:fldCharType="begin"/>
        </w:r>
        <w:r w:rsidR="00F86CF5">
          <w:instrText xml:space="preserve"> PAGE   \* MERGEFORMAT </w:instrText>
        </w:r>
        <w:r>
          <w:fldChar w:fldCharType="separate"/>
        </w:r>
        <w:r w:rsidR="00452AE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65FA2" w:rsidRDefault="00065F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E749D"/>
    <w:multiLevelType w:val="hybridMultilevel"/>
    <w:tmpl w:val="1BE0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32588"/>
    <w:rsid w:val="00054DCC"/>
    <w:rsid w:val="000568B5"/>
    <w:rsid w:val="00065FA2"/>
    <w:rsid w:val="000B0E35"/>
    <w:rsid w:val="000C7892"/>
    <w:rsid w:val="000E2BFA"/>
    <w:rsid w:val="00121200"/>
    <w:rsid w:val="00122064"/>
    <w:rsid w:val="00191CC2"/>
    <w:rsid w:val="001B10EA"/>
    <w:rsid w:val="00224365"/>
    <w:rsid w:val="0023017F"/>
    <w:rsid w:val="00244E8B"/>
    <w:rsid w:val="00281509"/>
    <w:rsid w:val="00283E6B"/>
    <w:rsid w:val="0029200D"/>
    <w:rsid w:val="002D6B7D"/>
    <w:rsid w:val="002E43F4"/>
    <w:rsid w:val="002E58E6"/>
    <w:rsid w:val="00301C7B"/>
    <w:rsid w:val="00327946"/>
    <w:rsid w:val="003359A2"/>
    <w:rsid w:val="003563D4"/>
    <w:rsid w:val="00364B00"/>
    <w:rsid w:val="003A171C"/>
    <w:rsid w:val="003A3344"/>
    <w:rsid w:val="003A437A"/>
    <w:rsid w:val="003B75B7"/>
    <w:rsid w:val="003C2285"/>
    <w:rsid w:val="003C7A12"/>
    <w:rsid w:val="004022F5"/>
    <w:rsid w:val="00426273"/>
    <w:rsid w:val="00435B3F"/>
    <w:rsid w:val="00450096"/>
    <w:rsid w:val="00452AE8"/>
    <w:rsid w:val="004559CD"/>
    <w:rsid w:val="00485F47"/>
    <w:rsid w:val="004D24DA"/>
    <w:rsid w:val="00522610"/>
    <w:rsid w:val="0059641A"/>
    <w:rsid w:val="00644135"/>
    <w:rsid w:val="0065480B"/>
    <w:rsid w:val="0067695B"/>
    <w:rsid w:val="00696689"/>
    <w:rsid w:val="006C4B6C"/>
    <w:rsid w:val="006E1806"/>
    <w:rsid w:val="006E181B"/>
    <w:rsid w:val="006F2FBB"/>
    <w:rsid w:val="00721E82"/>
    <w:rsid w:val="007363F9"/>
    <w:rsid w:val="00797EF1"/>
    <w:rsid w:val="007D1958"/>
    <w:rsid w:val="007D6480"/>
    <w:rsid w:val="00827846"/>
    <w:rsid w:val="00827E0F"/>
    <w:rsid w:val="00846538"/>
    <w:rsid w:val="008A14E6"/>
    <w:rsid w:val="008B77BC"/>
    <w:rsid w:val="008C50CA"/>
    <w:rsid w:val="008D6FD6"/>
    <w:rsid w:val="0092010E"/>
    <w:rsid w:val="00920C40"/>
    <w:rsid w:val="00951653"/>
    <w:rsid w:val="00951AC6"/>
    <w:rsid w:val="009B1100"/>
    <w:rsid w:val="009B6553"/>
    <w:rsid w:val="009C5E88"/>
    <w:rsid w:val="00A057EB"/>
    <w:rsid w:val="00A06652"/>
    <w:rsid w:val="00A10335"/>
    <w:rsid w:val="00A16598"/>
    <w:rsid w:val="00A629F5"/>
    <w:rsid w:val="00A84A48"/>
    <w:rsid w:val="00A951DF"/>
    <w:rsid w:val="00AB4166"/>
    <w:rsid w:val="00AD65CF"/>
    <w:rsid w:val="00B206A7"/>
    <w:rsid w:val="00B24F59"/>
    <w:rsid w:val="00B328DA"/>
    <w:rsid w:val="00B5000C"/>
    <w:rsid w:val="00B63EB7"/>
    <w:rsid w:val="00BB70FC"/>
    <w:rsid w:val="00BD6679"/>
    <w:rsid w:val="00BF409C"/>
    <w:rsid w:val="00C04B20"/>
    <w:rsid w:val="00C271D8"/>
    <w:rsid w:val="00C3288A"/>
    <w:rsid w:val="00C7093E"/>
    <w:rsid w:val="00C734B2"/>
    <w:rsid w:val="00C7350F"/>
    <w:rsid w:val="00CB0F48"/>
    <w:rsid w:val="00CD590B"/>
    <w:rsid w:val="00D33ECE"/>
    <w:rsid w:val="00D622A1"/>
    <w:rsid w:val="00D86757"/>
    <w:rsid w:val="00D92E2F"/>
    <w:rsid w:val="00E02B34"/>
    <w:rsid w:val="00E053CE"/>
    <w:rsid w:val="00E15939"/>
    <w:rsid w:val="00E33313"/>
    <w:rsid w:val="00E45A99"/>
    <w:rsid w:val="00E853CA"/>
    <w:rsid w:val="00E863FB"/>
    <w:rsid w:val="00E8770B"/>
    <w:rsid w:val="00F577E9"/>
    <w:rsid w:val="00F86CF5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F07AE0-D195-44F6-AC15-B4744A4A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65FA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65FA2"/>
    <w:rPr>
      <w:rFonts w:ascii="Arial" w:hAnsi="Arial" w:cs="Arial"/>
      <w:sz w:val="20"/>
      <w:szCs w:val="20"/>
    </w:rPr>
  </w:style>
  <w:style w:type="character" w:styleId="ab">
    <w:name w:val="Placeholder Text"/>
    <w:uiPriority w:val="99"/>
    <w:semiHidden/>
    <w:rsid w:val="00065FA2"/>
    <w:rPr>
      <w:color w:val="808080"/>
    </w:rPr>
  </w:style>
  <w:style w:type="paragraph" w:customStyle="1" w:styleId="ConsPlusTitle">
    <w:name w:val="ConsPlusTitle"/>
    <w:rsid w:val="00065F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HTML">
    <w:name w:val="HTML Preformatted"/>
    <w:basedOn w:val="a"/>
    <w:link w:val="HTML0"/>
    <w:uiPriority w:val="99"/>
    <w:unhideWhenUsed/>
    <w:rsid w:val="00065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65FA2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065F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5F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76&amp;n=142582&amp;dst=100035" TargetMode="External"/><Relationship Id="rId18" Type="http://schemas.openxmlformats.org/officeDocument/2006/relationships/hyperlink" Target="https://login.consultant.ru/link/?req=doc&amp;base=RZB&amp;n=44071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62169FF697CE565185E27DDB533BB1217441A57849D889E28D72C5980BE6A31955CEF11C0CF65C76A86FD8ED56F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1858&amp;dst=100097" TargetMode="External"/><Relationship Id="rId17" Type="http://schemas.openxmlformats.org/officeDocument/2006/relationships/hyperlink" Target="https://login.consultant.ru/link/?req=doc&amp;base=RZB&amp;n=4692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76&amp;n=146805&amp;dst=100203" TargetMode="External"/><Relationship Id="rId20" Type="http://schemas.openxmlformats.org/officeDocument/2006/relationships/hyperlink" Target="consultantplus://offline/ref=EEE62169FF697CE56518402ACBD96EB1171B1916558595D9C574D17B06D0B83F63D502B642828468C6729AFD8F40A1919CD26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7339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76&amp;n=142582&amp;dst=1000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3501" TargetMode="External"/><Relationship Id="rId19" Type="http://schemas.openxmlformats.org/officeDocument/2006/relationships/hyperlink" Target="consultantplus://offline/ref=98DC585E2CC4FD38074490AACEE04E3754DA54144023A2CBA0C54A2675B25AED4C34D864782C1FEB2BDF780742P3l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1141&amp;dst=100013" TargetMode="External"/><Relationship Id="rId14" Type="http://schemas.openxmlformats.org/officeDocument/2006/relationships/hyperlink" Target="https://login.consultant.ru/link/?req=doc&amp;base=RLAW376&amp;n=142582&amp;dst=1000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647C8-A5CF-4F49-81E7-18F7D4C2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user27-211</cp:lastModifiedBy>
  <cp:revision>2</cp:revision>
  <cp:lastPrinted>2024-08-30T10:04:00Z</cp:lastPrinted>
  <dcterms:created xsi:type="dcterms:W3CDTF">2024-08-30T10:05:00Z</dcterms:created>
  <dcterms:modified xsi:type="dcterms:W3CDTF">2024-08-30T10:05:00Z</dcterms:modified>
</cp:coreProperties>
</file>